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C5205" w:rsidRPr="00BE0F4A" w:rsidRDefault="007C5205" w:rsidP="004627D6">
      <w:pPr>
        <w:pStyle w:val="a8"/>
        <w:jc w:val="center"/>
        <w:rPr>
          <w:b/>
          <w:sz w:val="24"/>
          <w:szCs w:val="24"/>
        </w:rPr>
      </w:pPr>
      <w:bookmarkStart w:id="0" w:name="_Ref93089457"/>
      <w:bookmarkStart w:id="1" w:name="_Toc125426212"/>
      <w:r w:rsidRPr="00BE0F4A">
        <w:rPr>
          <w:b/>
        </w:rPr>
        <w:t>Оценочная стадия</w:t>
      </w:r>
      <w:bookmarkEnd w:id="0"/>
      <w:bookmarkEnd w:id="1"/>
      <w:r w:rsidR="00C50D73" w:rsidRPr="00BE0F4A">
        <w:rPr>
          <w:b/>
        </w:rPr>
        <w:t>.</w:t>
      </w:r>
    </w:p>
    <w:p w:rsidR="000932E6" w:rsidRDefault="000932E6" w:rsidP="004627D6">
      <w:pPr>
        <w:pStyle w:val="a6"/>
        <w:spacing w:line="240" w:lineRule="auto"/>
        <w:ind w:firstLine="709"/>
        <w:rPr>
          <w:sz w:val="24"/>
          <w:szCs w:val="24"/>
        </w:rPr>
      </w:pPr>
      <w:r w:rsidRPr="003A61EC">
        <w:rPr>
          <w:sz w:val="24"/>
          <w:szCs w:val="24"/>
        </w:rPr>
        <w:t xml:space="preserve">Оценка </w:t>
      </w:r>
      <w:r w:rsidR="00FE6DEF">
        <w:rPr>
          <w:sz w:val="24"/>
          <w:szCs w:val="24"/>
        </w:rPr>
        <w:t>Заявок</w:t>
      </w:r>
      <w:r w:rsidRPr="003A61EC">
        <w:rPr>
          <w:sz w:val="24"/>
          <w:szCs w:val="24"/>
        </w:rPr>
        <w:t xml:space="preserve"> </w:t>
      </w:r>
      <w:r w:rsidR="00FE6DEF" w:rsidRPr="00FE6DEF">
        <w:rPr>
          <w:sz w:val="24"/>
          <w:szCs w:val="24"/>
        </w:rPr>
        <w:t>Участник</w:t>
      </w:r>
      <w:r w:rsidR="00FE6DEF">
        <w:rPr>
          <w:sz w:val="24"/>
          <w:szCs w:val="24"/>
        </w:rPr>
        <w:t>ов</w:t>
      </w:r>
      <w:r w:rsidRPr="003A61EC">
        <w:rPr>
          <w:sz w:val="24"/>
          <w:szCs w:val="24"/>
        </w:rPr>
        <w:t xml:space="preserve"> Организатором осуществляется исходя из следующих критериев:</w:t>
      </w:r>
    </w:p>
    <w:p w:rsidR="00F85388" w:rsidRDefault="00F85388" w:rsidP="004627D6">
      <w:pPr>
        <w:pStyle w:val="a6"/>
        <w:numPr>
          <w:ilvl w:val="0"/>
          <w:numId w:val="12"/>
        </w:numPr>
        <w:spacing w:line="240" w:lineRule="auto"/>
        <w:rPr>
          <w:b/>
          <w:sz w:val="24"/>
          <w:szCs w:val="24"/>
        </w:rPr>
      </w:pPr>
      <w:r w:rsidRPr="00F85388">
        <w:rPr>
          <w:b/>
          <w:sz w:val="24"/>
          <w:szCs w:val="24"/>
        </w:rPr>
        <w:t>Виды критериев</w:t>
      </w:r>
    </w:p>
    <w:p w:rsidR="00F60039" w:rsidRPr="003A61EC" w:rsidRDefault="00242931" w:rsidP="004627D6">
      <w:pPr>
        <w:pStyle w:val="a4"/>
        <w:numPr>
          <w:ilvl w:val="1"/>
          <w:numId w:val="19"/>
        </w:numPr>
        <w:tabs>
          <w:tab w:val="left" w:pos="1134"/>
        </w:tabs>
        <w:spacing w:line="240" w:lineRule="auto"/>
        <w:rPr>
          <w:b/>
          <w:sz w:val="24"/>
          <w:szCs w:val="24"/>
        </w:rPr>
      </w:pPr>
      <w:r>
        <w:rPr>
          <w:b/>
          <w:sz w:val="24"/>
          <w:szCs w:val="24"/>
          <w:lang w:val="en-US"/>
        </w:rPr>
        <w:t xml:space="preserve"> </w:t>
      </w:r>
      <w:r w:rsidR="000932E6" w:rsidRPr="003A61EC">
        <w:rPr>
          <w:b/>
          <w:sz w:val="24"/>
          <w:szCs w:val="24"/>
        </w:rPr>
        <w:t>Ценовой критерий</w:t>
      </w:r>
      <w:r w:rsidR="00F60039" w:rsidRPr="003A61EC">
        <w:rPr>
          <w:b/>
          <w:sz w:val="24"/>
          <w:szCs w:val="24"/>
        </w:rPr>
        <w:t>.</w:t>
      </w:r>
    </w:p>
    <w:p w:rsidR="00F30FFD" w:rsidRDefault="00710CC0" w:rsidP="004627D6">
      <w:pPr>
        <w:pStyle w:val="a4"/>
        <w:tabs>
          <w:tab w:val="left" w:pos="1134"/>
        </w:tabs>
        <w:spacing w:line="240" w:lineRule="auto"/>
        <w:ind w:left="1276"/>
        <w:rPr>
          <w:sz w:val="24"/>
          <w:szCs w:val="24"/>
          <w:u w:val="single"/>
        </w:rPr>
      </w:pPr>
      <w:r w:rsidRPr="00710CC0">
        <w:rPr>
          <w:b/>
          <w:sz w:val="24"/>
          <w:szCs w:val="24"/>
          <w:u w:val="single"/>
        </w:rPr>
        <w:t>Критерий №1</w:t>
      </w:r>
      <w:r w:rsidR="00B61DB1">
        <w:rPr>
          <w:b/>
          <w:sz w:val="24"/>
          <w:szCs w:val="24"/>
          <w:u w:val="single"/>
        </w:rPr>
        <w:t xml:space="preserve"> (</w:t>
      </w:r>
      <w:proofErr w:type="spellStart"/>
      <w:r w:rsidR="00B61DB1">
        <w:rPr>
          <w:b/>
          <w:sz w:val="24"/>
          <w:szCs w:val="24"/>
          <w:u w:val="single"/>
          <w:lang w:val="en-US"/>
        </w:rPr>
        <w:t>i</w:t>
      </w:r>
      <w:proofErr w:type="spellEnd"/>
      <w:r w:rsidR="00B61DB1">
        <w:rPr>
          <w:b/>
          <w:sz w:val="24"/>
          <w:szCs w:val="24"/>
          <w:u w:val="single"/>
        </w:rPr>
        <w:t>=1)</w:t>
      </w:r>
      <w:r w:rsidRPr="00710CC0">
        <w:rPr>
          <w:b/>
          <w:sz w:val="24"/>
          <w:szCs w:val="24"/>
          <w:u w:val="single"/>
        </w:rPr>
        <w:t>:</w:t>
      </w:r>
      <w:r>
        <w:rPr>
          <w:sz w:val="24"/>
          <w:szCs w:val="24"/>
          <w:u w:val="single"/>
        </w:rPr>
        <w:t xml:space="preserve"> </w:t>
      </w:r>
      <w:r w:rsidR="00B61DB1" w:rsidRPr="00710CC0">
        <w:rPr>
          <w:sz w:val="24"/>
          <w:szCs w:val="24"/>
          <w:u w:val="single"/>
        </w:rPr>
        <w:t>Общая стоимость (руб., без учета НДС)</w:t>
      </w:r>
    </w:p>
    <w:tbl>
      <w:tblPr>
        <w:tblStyle w:val="af2"/>
        <w:tblW w:w="9214" w:type="dxa"/>
        <w:tblInd w:w="137" w:type="dxa"/>
        <w:tblLook w:val="04A0" w:firstRow="1" w:lastRow="0" w:firstColumn="1" w:lastColumn="0" w:noHBand="0" w:noVBand="1"/>
      </w:tblPr>
      <w:tblGrid>
        <w:gridCol w:w="3402"/>
        <w:gridCol w:w="5812"/>
      </w:tblGrid>
      <w:tr w:rsidR="00323502" w:rsidTr="002D00B6">
        <w:tc>
          <w:tcPr>
            <w:tcW w:w="3402" w:type="dxa"/>
          </w:tcPr>
          <w:p w:rsidR="00323502" w:rsidRDefault="00323502" w:rsidP="004627D6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710CC0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812" w:type="dxa"/>
          </w:tcPr>
          <w:p w:rsidR="00323502" w:rsidRDefault="00323502" w:rsidP="004627D6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707F92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="004A4653">
              <w:rPr>
                <w:b/>
                <w:sz w:val="24"/>
                <w:szCs w:val="24"/>
                <w:u w:val="single"/>
                <w:vertAlign w:val="subscript"/>
              </w:rPr>
              <w:t>1</w:t>
            </w:r>
            <w:r>
              <w:rPr>
                <w:b/>
                <w:sz w:val="24"/>
                <w:szCs w:val="24"/>
                <w:u w:val="single"/>
              </w:rPr>
              <w:t>=</w:t>
            </w:r>
            <w:r w:rsidR="004627D6">
              <w:rPr>
                <w:sz w:val="24"/>
                <w:szCs w:val="24"/>
                <w:u w:val="single"/>
              </w:rPr>
              <w:t>7</w:t>
            </w:r>
            <w:r w:rsidRPr="00707F92">
              <w:rPr>
                <w:sz w:val="24"/>
                <w:szCs w:val="24"/>
                <w:u w:val="single"/>
              </w:rPr>
              <w:t>0</w:t>
            </w:r>
            <w:r w:rsidRPr="00710CC0">
              <w:rPr>
                <w:sz w:val="24"/>
                <w:szCs w:val="24"/>
                <w:u w:val="single"/>
              </w:rPr>
              <w:t xml:space="preserve"> баллов</w:t>
            </w:r>
          </w:p>
        </w:tc>
      </w:tr>
      <w:tr w:rsidR="00323502" w:rsidTr="002D00B6">
        <w:tc>
          <w:tcPr>
            <w:tcW w:w="3402" w:type="dxa"/>
          </w:tcPr>
          <w:p w:rsidR="00323502" w:rsidRPr="00710CC0" w:rsidRDefault="00323502" w:rsidP="004627D6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715EAF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812" w:type="dxa"/>
          </w:tcPr>
          <w:p w:rsidR="00323502" w:rsidRPr="008F3DB4" w:rsidRDefault="002531FF" w:rsidP="004627D6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  <w:u w:val="single"/>
              </w:rPr>
              <w:t>Письмо о подаче оферты</w:t>
            </w:r>
          </w:p>
        </w:tc>
      </w:tr>
      <w:tr w:rsidR="00323502" w:rsidTr="002D00B6">
        <w:tc>
          <w:tcPr>
            <w:tcW w:w="3402" w:type="dxa"/>
          </w:tcPr>
          <w:p w:rsidR="00323502" w:rsidRDefault="00323502" w:rsidP="004627D6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  <w:u w:val="single"/>
              </w:rPr>
              <w:t xml:space="preserve">Формула для расчета критерия </w:t>
            </w:r>
          </w:p>
        </w:tc>
        <w:tc>
          <w:tcPr>
            <w:tcW w:w="5812" w:type="dxa"/>
          </w:tcPr>
          <w:p w:rsidR="00323502" w:rsidRPr="00323502" w:rsidRDefault="00323502" w:rsidP="004627D6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  <w:u w:val="single"/>
              </w:rPr>
              <w:t xml:space="preserve">Расчёт критерия </w:t>
            </w:r>
            <w:r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Pr="00323502">
              <w:rPr>
                <w:b/>
                <w:sz w:val="16"/>
                <w:szCs w:val="16"/>
                <w:u w:val="single"/>
              </w:rPr>
              <w:t>1</w:t>
            </w:r>
            <w:r>
              <w:rPr>
                <w:b/>
                <w:sz w:val="24"/>
                <w:szCs w:val="24"/>
                <w:u w:val="single"/>
                <w:vertAlign w:val="subscript"/>
                <w:lang w:val="en-US"/>
              </w:rPr>
              <w:t>j</w:t>
            </w:r>
            <w:r>
              <w:rPr>
                <w:sz w:val="24"/>
                <w:szCs w:val="24"/>
                <w:u w:val="single"/>
              </w:rPr>
              <w:t xml:space="preserve"> по формуле 2.</w:t>
            </w:r>
            <w:r w:rsidRPr="00323502">
              <w:rPr>
                <w:sz w:val="24"/>
                <w:szCs w:val="24"/>
                <w:u w:val="single"/>
              </w:rPr>
              <w:t>1</w:t>
            </w:r>
          </w:p>
        </w:tc>
      </w:tr>
    </w:tbl>
    <w:p w:rsidR="000932E6" w:rsidRDefault="000932E6" w:rsidP="004627D6">
      <w:pPr>
        <w:pStyle w:val="a4"/>
        <w:numPr>
          <w:ilvl w:val="1"/>
          <w:numId w:val="19"/>
        </w:numPr>
        <w:tabs>
          <w:tab w:val="left" w:pos="1134"/>
        </w:tabs>
        <w:spacing w:line="240" w:lineRule="auto"/>
        <w:rPr>
          <w:b/>
          <w:sz w:val="24"/>
          <w:szCs w:val="24"/>
        </w:rPr>
      </w:pPr>
      <w:r w:rsidRPr="003A61EC">
        <w:rPr>
          <w:b/>
          <w:sz w:val="24"/>
          <w:szCs w:val="24"/>
        </w:rPr>
        <w:t>Неценовые критерии:</w:t>
      </w:r>
    </w:p>
    <w:p w:rsidR="00B61DB1" w:rsidRPr="003A61EC" w:rsidRDefault="00B61DB1" w:rsidP="004627D6">
      <w:pPr>
        <w:pStyle w:val="a4"/>
        <w:spacing w:line="240" w:lineRule="auto"/>
        <w:ind w:firstLine="1080"/>
        <w:rPr>
          <w:b/>
          <w:sz w:val="24"/>
          <w:szCs w:val="24"/>
        </w:rPr>
      </w:pPr>
      <w:r w:rsidRPr="00710CC0">
        <w:rPr>
          <w:b/>
          <w:sz w:val="24"/>
          <w:szCs w:val="24"/>
          <w:u w:val="single"/>
        </w:rPr>
        <w:t>Критерий №</w:t>
      </w:r>
      <w:r>
        <w:rPr>
          <w:b/>
          <w:sz w:val="24"/>
          <w:szCs w:val="24"/>
          <w:u w:val="single"/>
        </w:rPr>
        <w:t>2 (</w:t>
      </w:r>
      <w:proofErr w:type="spellStart"/>
      <w:r>
        <w:rPr>
          <w:b/>
          <w:sz w:val="24"/>
          <w:szCs w:val="24"/>
          <w:u w:val="single"/>
          <w:lang w:val="en-US"/>
        </w:rPr>
        <w:t>i</w:t>
      </w:r>
      <w:proofErr w:type="spellEnd"/>
      <w:r>
        <w:rPr>
          <w:b/>
          <w:sz w:val="24"/>
          <w:szCs w:val="24"/>
          <w:u w:val="single"/>
        </w:rPr>
        <w:t>=2)</w:t>
      </w:r>
      <w:r w:rsidRPr="00710CC0">
        <w:rPr>
          <w:b/>
          <w:sz w:val="24"/>
          <w:szCs w:val="24"/>
          <w:u w:val="single"/>
        </w:rPr>
        <w:t>:</w:t>
      </w:r>
      <w:r>
        <w:rPr>
          <w:b/>
          <w:sz w:val="24"/>
          <w:szCs w:val="24"/>
          <w:u w:val="single"/>
        </w:rPr>
        <w:t xml:space="preserve"> </w:t>
      </w:r>
      <w:r w:rsidRPr="003A61EC">
        <w:rPr>
          <w:sz w:val="24"/>
          <w:szCs w:val="24"/>
          <w:u w:val="single"/>
        </w:rPr>
        <w:t xml:space="preserve">Опыт </w:t>
      </w:r>
      <w:r w:rsidRPr="00FE6DEF">
        <w:rPr>
          <w:sz w:val="24"/>
          <w:szCs w:val="24"/>
          <w:u w:val="single"/>
        </w:rPr>
        <w:t>Участник</w:t>
      </w:r>
      <w:r>
        <w:rPr>
          <w:sz w:val="24"/>
          <w:szCs w:val="24"/>
          <w:u w:val="single"/>
        </w:rPr>
        <w:t>а</w:t>
      </w:r>
      <w:r w:rsidRPr="003A61EC">
        <w:rPr>
          <w:sz w:val="24"/>
          <w:szCs w:val="24"/>
          <w:u w:val="single"/>
        </w:rPr>
        <w:t xml:space="preserve"> по </w:t>
      </w:r>
      <w:r>
        <w:rPr>
          <w:sz w:val="24"/>
          <w:szCs w:val="24"/>
          <w:u w:val="single"/>
        </w:rPr>
        <w:t xml:space="preserve">поставкам/выполнению работ/оказанию </w:t>
      </w:r>
      <w:r w:rsidRPr="003A61EC">
        <w:rPr>
          <w:sz w:val="24"/>
          <w:szCs w:val="24"/>
          <w:u w:val="single"/>
        </w:rPr>
        <w:t>услуг (</w:t>
      </w:r>
      <w:r w:rsidR="004627D6">
        <w:rPr>
          <w:sz w:val="24"/>
          <w:szCs w:val="24"/>
          <w:u w:val="single"/>
        </w:rPr>
        <w:t>количество договоров</w:t>
      </w:r>
      <w:r w:rsidRPr="003A61EC">
        <w:rPr>
          <w:sz w:val="24"/>
          <w:szCs w:val="24"/>
          <w:u w:val="single"/>
        </w:rPr>
        <w:t>)</w:t>
      </w:r>
    </w:p>
    <w:tbl>
      <w:tblPr>
        <w:tblStyle w:val="af2"/>
        <w:tblW w:w="9214" w:type="dxa"/>
        <w:tblInd w:w="137" w:type="dxa"/>
        <w:tblLook w:val="04A0" w:firstRow="1" w:lastRow="0" w:firstColumn="1" w:lastColumn="0" w:noHBand="0" w:noVBand="1"/>
      </w:tblPr>
      <w:tblGrid>
        <w:gridCol w:w="3402"/>
        <w:gridCol w:w="5812"/>
      </w:tblGrid>
      <w:tr w:rsidR="00B61DB1" w:rsidTr="002D00B6">
        <w:tc>
          <w:tcPr>
            <w:tcW w:w="3402" w:type="dxa"/>
          </w:tcPr>
          <w:p w:rsidR="00B61DB1" w:rsidRDefault="00B61DB1" w:rsidP="004627D6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710CC0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812" w:type="dxa"/>
          </w:tcPr>
          <w:p w:rsidR="00B61DB1" w:rsidRDefault="00B61DB1" w:rsidP="004627D6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707F92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>
              <w:rPr>
                <w:b/>
                <w:sz w:val="24"/>
                <w:szCs w:val="24"/>
                <w:u w:val="single"/>
                <w:vertAlign w:val="subscript"/>
              </w:rPr>
              <w:t>2</w:t>
            </w:r>
            <w:r>
              <w:rPr>
                <w:b/>
                <w:sz w:val="24"/>
                <w:szCs w:val="24"/>
                <w:u w:val="single"/>
              </w:rPr>
              <w:t>=</w:t>
            </w:r>
            <w:r>
              <w:rPr>
                <w:sz w:val="24"/>
                <w:szCs w:val="24"/>
                <w:u w:val="single"/>
              </w:rPr>
              <w:t>2</w:t>
            </w:r>
            <w:r w:rsidRPr="00707F92">
              <w:rPr>
                <w:sz w:val="24"/>
                <w:szCs w:val="24"/>
                <w:u w:val="single"/>
              </w:rPr>
              <w:t>0</w:t>
            </w:r>
            <w:r w:rsidRPr="00710CC0">
              <w:rPr>
                <w:sz w:val="24"/>
                <w:szCs w:val="24"/>
                <w:u w:val="single"/>
              </w:rPr>
              <w:t xml:space="preserve"> баллов</w:t>
            </w:r>
          </w:p>
        </w:tc>
      </w:tr>
      <w:tr w:rsidR="00B61DB1" w:rsidRPr="00BF59FD" w:rsidTr="002D00B6">
        <w:tc>
          <w:tcPr>
            <w:tcW w:w="3402" w:type="dxa"/>
          </w:tcPr>
          <w:p w:rsidR="00B61DB1" w:rsidRPr="00BF59FD" w:rsidRDefault="00B61DB1" w:rsidP="004627D6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F59FD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812" w:type="dxa"/>
          </w:tcPr>
          <w:p w:rsidR="00B61DB1" w:rsidRPr="00BF59FD" w:rsidRDefault="00B61DB1" w:rsidP="00851234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F59FD">
              <w:rPr>
                <w:sz w:val="24"/>
                <w:szCs w:val="24"/>
                <w:u w:val="single"/>
              </w:rPr>
              <w:t xml:space="preserve">Справка о перечне </w:t>
            </w:r>
            <w:r w:rsidR="004627D6" w:rsidRPr="00BF59FD">
              <w:rPr>
                <w:sz w:val="24"/>
                <w:szCs w:val="24"/>
                <w:u w:val="single"/>
              </w:rPr>
              <w:t>ис</w:t>
            </w:r>
            <w:r w:rsidRPr="00BF59FD">
              <w:rPr>
                <w:sz w:val="24"/>
                <w:szCs w:val="24"/>
                <w:u w:val="single"/>
              </w:rPr>
              <w:t>полнения аналогичных договоров</w:t>
            </w:r>
          </w:p>
        </w:tc>
      </w:tr>
      <w:tr w:rsidR="00B61DB1" w:rsidRPr="00BF59FD" w:rsidTr="002D00B6">
        <w:tc>
          <w:tcPr>
            <w:tcW w:w="3402" w:type="dxa"/>
          </w:tcPr>
          <w:p w:rsidR="00B61DB1" w:rsidRPr="00BF59FD" w:rsidRDefault="00B61DB1" w:rsidP="004627D6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F59FD">
              <w:rPr>
                <w:sz w:val="24"/>
                <w:szCs w:val="24"/>
                <w:u w:val="single"/>
              </w:rPr>
              <w:t xml:space="preserve">Формула для расчета критерия </w:t>
            </w:r>
          </w:p>
        </w:tc>
        <w:tc>
          <w:tcPr>
            <w:tcW w:w="5812" w:type="dxa"/>
          </w:tcPr>
          <w:p w:rsidR="00B61DB1" w:rsidRPr="00BF59FD" w:rsidRDefault="00B61DB1" w:rsidP="004627D6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F59FD">
              <w:rPr>
                <w:sz w:val="24"/>
                <w:szCs w:val="24"/>
                <w:u w:val="single"/>
              </w:rPr>
              <w:t xml:space="preserve">Расчёт критерия </w:t>
            </w:r>
            <w:r w:rsidRPr="00BF59FD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Pr="00BF59FD">
              <w:rPr>
                <w:b/>
                <w:sz w:val="24"/>
                <w:szCs w:val="24"/>
                <w:u w:val="single"/>
                <w:vertAlign w:val="subscript"/>
              </w:rPr>
              <w:t>2</w:t>
            </w:r>
            <w:r w:rsidRPr="00BF59FD">
              <w:rPr>
                <w:b/>
                <w:sz w:val="24"/>
                <w:szCs w:val="24"/>
                <w:u w:val="single"/>
                <w:vertAlign w:val="subscript"/>
                <w:lang w:val="en-US"/>
              </w:rPr>
              <w:t>j</w:t>
            </w:r>
            <w:r w:rsidRPr="00BF59FD">
              <w:rPr>
                <w:sz w:val="24"/>
                <w:szCs w:val="24"/>
                <w:u w:val="single"/>
              </w:rPr>
              <w:t xml:space="preserve"> по формуле 2.2</w:t>
            </w:r>
          </w:p>
        </w:tc>
      </w:tr>
    </w:tbl>
    <w:p w:rsidR="004627D6" w:rsidRPr="00BF59FD" w:rsidRDefault="004627D6" w:rsidP="004627D6">
      <w:pPr>
        <w:pStyle w:val="a4"/>
        <w:spacing w:line="240" w:lineRule="auto"/>
        <w:ind w:firstLine="1080"/>
        <w:rPr>
          <w:b/>
          <w:sz w:val="24"/>
          <w:szCs w:val="24"/>
        </w:rPr>
      </w:pPr>
      <w:r w:rsidRPr="00BF59FD">
        <w:rPr>
          <w:b/>
          <w:sz w:val="24"/>
          <w:szCs w:val="24"/>
          <w:u w:val="single"/>
        </w:rPr>
        <w:t>Критерий №3 (</w:t>
      </w:r>
      <w:proofErr w:type="spellStart"/>
      <w:r w:rsidRPr="00BF59FD">
        <w:rPr>
          <w:b/>
          <w:sz w:val="24"/>
          <w:szCs w:val="24"/>
          <w:u w:val="single"/>
          <w:lang w:val="en-US"/>
        </w:rPr>
        <w:t>i</w:t>
      </w:r>
      <w:proofErr w:type="spellEnd"/>
      <w:r w:rsidRPr="00BF59FD">
        <w:rPr>
          <w:b/>
          <w:sz w:val="24"/>
          <w:szCs w:val="24"/>
          <w:u w:val="single"/>
        </w:rPr>
        <w:t xml:space="preserve">=3): </w:t>
      </w:r>
      <w:r w:rsidRPr="00BF59FD">
        <w:rPr>
          <w:sz w:val="24"/>
          <w:szCs w:val="24"/>
          <w:u w:val="single"/>
        </w:rPr>
        <w:t xml:space="preserve">Наличие </w:t>
      </w:r>
      <w:r w:rsidR="006A23C6" w:rsidRPr="00BF59FD">
        <w:rPr>
          <w:sz w:val="24"/>
          <w:szCs w:val="24"/>
          <w:u w:val="single"/>
        </w:rPr>
        <w:t>прототипа системы, включающего серверную часть, рабочее место мастера и мобильное решение электромонтера</w:t>
      </w:r>
    </w:p>
    <w:tbl>
      <w:tblPr>
        <w:tblStyle w:val="af2"/>
        <w:tblW w:w="9214" w:type="dxa"/>
        <w:tblInd w:w="137" w:type="dxa"/>
        <w:tblLook w:val="04A0" w:firstRow="1" w:lastRow="0" w:firstColumn="1" w:lastColumn="0" w:noHBand="0" w:noVBand="1"/>
      </w:tblPr>
      <w:tblGrid>
        <w:gridCol w:w="3402"/>
        <w:gridCol w:w="5812"/>
      </w:tblGrid>
      <w:tr w:rsidR="004627D6" w:rsidRPr="00BF59FD" w:rsidTr="00B05C7A">
        <w:tc>
          <w:tcPr>
            <w:tcW w:w="3402" w:type="dxa"/>
          </w:tcPr>
          <w:p w:rsidR="004627D6" w:rsidRPr="00BF59FD" w:rsidRDefault="004627D6" w:rsidP="004627D6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F59FD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812" w:type="dxa"/>
          </w:tcPr>
          <w:p w:rsidR="004627D6" w:rsidRPr="00BF59FD" w:rsidRDefault="004627D6" w:rsidP="004627D6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F59FD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Pr="00BF59FD">
              <w:rPr>
                <w:b/>
                <w:sz w:val="24"/>
                <w:szCs w:val="24"/>
                <w:u w:val="single"/>
                <w:vertAlign w:val="subscript"/>
              </w:rPr>
              <w:t>2</w:t>
            </w:r>
            <w:r w:rsidRPr="00BF59FD">
              <w:rPr>
                <w:b/>
                <w:sz w:val="24"/>
                <w:szCs w:val="24"/>
                <w:u w:val="single"/>
              </w:rPr>
              <w:t>=</w:t>
            </w:r>
            <w:r w:rsidRPr="00BF59FD">
              <w:rPr>
                <w:sz w:val="24"/>
                <w:szCs w:val="24"/>
                <w:u w:val="single"/>
              </w:rPr>
              <w:t>10 баллов</w:t>
            </w:r>
          </w:p>
        </w:tc>
      </w:tr>
      <w:tr w:rsidR="004627D6" w:rsidRPr="00BF59FD" w:rsidTr="00B05C7A">
        <w:tc>
          <w:tcPr>
            <w:tcW w:w="3402" w:type="dxa"/>
          </w:tcPr>
          <w:p w:rsidR="004627D6" w:rsidRPr="00BF59FD" w:rsidRDefault="004627D6" w:rsidP="004627D6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F59FD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812" w:type="dxa"/>
          </w:tcPr>
          <w:p w:rsidR="004627D6" w:rsidRPr="00BF59FD" w:rsidRDefault="004627D6" w:rsidP="004627D6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F59FD">
              <w:rPr>
                <w:sz w:val="24"/>
                <w:szCs w:val="24"/>
                <w:u w:val="single"/>
              </w:rPr>
              <w:t>Заявка участника закупки</w:t>
            </w:r>
          </w:p>
        </w:tc>
      </w:tr>
      <w:tr w:rsidR="004627D6" w:rsidRPr="00BF59FD" w:rsidTr="00B05C7A">
        <w:tc>
          <w:tcPr>
            <w:tcW w:w="3402" w:type="dxa"/>
          </w:tcPr>
          <w:p w:rsidR="004627D6" w:rsidRPr="00BF59FD" w:rsidRDefault="004627D6" w:rsidP="004627D6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F59FD">
              <w:rPr>
                <w:sz w:val="24"/>
                <w:szCs w:val="24"/>
                <w:u w:val="single"/>
              </w:rPr>
              <w:t>Показатели оценки</w:t>
            </w:r>
          </w:p>
        </w:tc>
        <w:tc>
          <w:tcPr>
            <w:tcW w:w="5812" w:type="dxa"/>
          </w:tcPr>
          <w:p w:rsidR="004627D6" w:rsidRPr="00BF59FD" w:rsidRDefault="006A23C6" w:rsidP="004627D6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BF59FD">
              <w:rPr>
                <w:sz w:val="24"/>
                <w:szCs w:val="24"/>
              </w:rPr>
              <w:t>Представление</w:t>
            </w:r>
            <w:r w:rsidR="004627D6" w:rsidRPr="00BF59FD">
              <w:rPr>
                <w:sz w:val="24"/>
                <w:szCs w:val="24"/>
              </w:rPr>
              <w:t xml:space="preserve"> Участник</w:t>
            </w:r>
            <w:r w:rsidRPr="00BF59FD">
              <w:rPr>
                <w:sz w:val="24"/>
                <w:szCs w:val="24"/>
              </w:rPr>
              <w:t>ом в составе заявки</w:t>
            </w:r>
            <w:r w:rsidR="004627D6" w:rsidRPr="00BF59FD">
              <w:rPr>
                <w:sz w:val="24"/>
                <w:szCs w:val="24"/>
              </w:rPr>
              <w:t xml:space="preserve"> </w:t>
            </w:r>
            <w:r w:rsidRPr="00BF59FD">
              <w:rPr>
                <w:sz w:val="24"/>
                <w:szCs w:val="24"/>
              </w:rPr>
              <w:t>описания системы, или инструкции, или ссылки, или иные материалы, подтверждающие наличие прототипа системы, включающего серверную часть, рабочее место мастера и мобильное решение электромонтера</w:t>
            </w:r>
            <w:r w:rsidR="004627D6" w:rsidRPr="00BF59FD">
              <w:rPr>
                <w:sz w:val="24"/>
                <w:szCs w:val="24"/>
              </w:rPr>
              <w:t>:</w:t>
            </w:r>
          </w:p>
          <w:p w:rsidR="004627D6" w:rsidRPr="00BF59FD" w:rsidRDefault="004627D6" w:rsidP="004627D6">
            <w:pPr>
              <w:tabs>
                <w:tab w:val="left" w:pos="1134"/>
              </w:tabs>
              <w:spacing w:line="240" w:lineRule="auto"/>
              <w:rPr>
                <w:sz w:val="24"/>
                <w:szCs w:val="24"/>
              </w:rPr>
            </w:pPr>
            <w:r w:rsidRPr="00BF59FD">
              <w:rPr>
                <w:sz w:val="24"/>
                <w:szCs w:val="24"/>
              </w:rPr>
              <w:t xml:space="preserve">а) наличие </w:t>
            </w:r>
            <w:r w:rsidR="006A23C6" w:rsidRPr="00BF59FD">
              <w:rPr>
                <w:sz w:val="24"/>
                <w:szCs w:val="24"/>
              </w:rPr>
              <w:t>прототипа системы</w:t>
            </w:r>
            <w:r w:rsidRPr="00BF59FD">
              <w:rPr>
                <w:sz w:val="24"/>
                <w:szCs w:val="24"/>
              </w:rPr>
              <w:t xml:space="preserve"> - 1</w:t>
            </w:r>
            <w:r w:rsidR="007E3EF8" w:rsidRPr="00BF59FD">
              <w:rPr>
                <w:sz w:val="24"/>
                <w:szCs w:val="24"/>
              </w:rPr>
              <w:t>0</w:t>
            </w:r>
            <w:r w:rsidRPr="00BF59FD">
              <w:rPr>
                <w:sz w:val="24"/>
                <w:szCs w:val="24"/>
              </w:rPr>
              <w:t xml:space="preserve"> баллов;</w:t>
            </w:r>
          </w:p>
          <w:p w:rsidR="004627D6" w:rsidRPr="00BF59FD" w:rsidRDefault="004627D6" w:rsidP="006A23C6">
            <w:pPr>
              <w:tabs>
                <w:tab w:val="left" w:pos="1134"/>
              </w:tabs>
              <w:spacing w:line="240" w:lineRule="auto"/>
              <w:rPr>
                <w:sz w:val="24"/>
                <w:szCs w:val="24"/>
              </w:rPr>
            </w:pPr>
            <w:r w:rsidRPr="00BF59FD">
              <w:rPr>
                <w:sz w:val="24"/>
                <w:szCs w:val="24"/>
              </w:rPr>
              <w:t xml:space="preserve">б) отсутствие </w:t>
            </w:r>
            <w:bookmarkStart w:id="2" w:name="_GoBack"/>
            <w:bookmarkEnd w:id="2"/>
            <w:r w:rsidR="006A23C6" w:rsidRPr="00BF59FD">
              <w:rPr>
                <w:sz w:val="24"/>
                <w:szCs w:val="24"/>
              </w:rPr>
              <w:t xml:space="preserve">прототипа системы (в </w:t>
            </w:r>
            <w:proofErr w:type="spellStart"/>
            <w:r w:rsidR="006A23C6" w:rsidRPr="00BF59FD">
              <w:rPr>
                <w:sz w:val="24"/>
                <w:szCs w:val="24"/>
              </w:rPr>
              <w:t>т.ч</w:t>
            </w:r>
            <w:proofErr w:type="spellEnd"/>
            <w:r w:rsidR="006A23C6" w:rsidRPr="00BF59FD">
              <w:rPr>
                <w:sz w:val="24"/>
                <w:szCs w:val="24"/>
              </w:rPr>
              <w:t xml:space="preserve">. непредставление материалов, подтверждающих наличие прототипа </w:t>
            </w:r>
            <w:proofErr w:type="gramStart"/>
            <w:r w:rsidR="006A23C6" w:rsidRPr="00BF59FD">
              <w:rPr>
                <w:sz w:val="24"/>
                <w:szCs w:val="24"/>
              </w:rPr>
              <w:t>системы)</w:t>
            </w:r>
            <w:r w:rsidRPr="00BF59FD">
              <w:rPr>
                <w:sz w:val="24"/>
                <w:szCs w:val="24"/>
              </w:rPr>
              <w:t>–</w:t>
            </w:r>
            <w:proofErr w:type="gramEnd"/>
            <w:r w:rsidRPr="00BF59FD">
              <w:rPr>
                <w:sz w:val="24"/>
                <w:szCs w:val="24"/>
              </w:rPr>
              <w:t xml:space="preserve"> 0 баллов.</w:t>
            </w:r>
          </w:p>
        </w:tc>
      </w:tr>
    </w:tbl>
    <w:p w:rsidR="00274BEF" w:rsidRPr="00BF59FD" w:rsidRDefault="00274BEF" w:rsidP="004627D6">
      <w:pPr>
        <w:pStyle w:val="a4"/>
        <w:spacing w:line="240" w:lineRule="auto"/>
        <w:ind w:left="1276"/>
        <w:rPr>
          <w:sz w:val="24"/>
          <w:szCs w:val="24"/>
          <w:u w:val="single"/>
        </w:rPr>
      </w:pPr>
    </w:p>
    <w:p w:rsidR="00BB02D7" w:rsidRPr="00BF59FD" w:rsidRDefault="0031549C" w:rsidP="004627D6">
      <w:pPr>
        <w:pStyle w:val="a6"/>
        <w:numPr>
          <w:ilvl w:val="0"/>
          <w:numId w:val="12"/>
        </w:numPr>
        <w:spacing w:line="240" w:lineRule="auto"/>
        <w:rPr>
          <w:b/>
          <w:sz w:val="24"/>
          <w:szCs w:val="24"/>
        </w:rPr>
      </w:pPr>
      <w:bookmarkStart w:id="3" w:name="_Ref259386947"/>
      <w:r w:rsidRPr="00BF59FD">
        <w:rPr>
          <w:b/>
          <w:sz w:val="24"/>
          <w:szCs w:val="24"/>
        </w:rPr>
        <w:t>Расчетные формулы:</w:t>
      </w:r>
    </w:p>
    <w:p w:rsidR="00BB02D7" w:rsidRDefault="00242931" w:rsidP="004627D6">
      <w:pPr>
        <w:pStyle w:val="a6"/>
        <w:numPr>
          <w:ilvl w:val="1"/>
          <w:numId w:val="18"/>
        </w:numPr>
        <w:spacing w:line="240" w:lineRule="auto"/>
        <w:rPr>
          <w:sz w:val="24"/>
          <w:szCs w:val="24"/>
          <w:u w:val="single"/>
        </w:rPr>
      </w:pPr>
      <w:r w:rsidRPr="00BF59FD">
        <w:rPr>
          <w:sz w:val="24"/>
          <w:szCs w:val="24"/>
          <w:u w:val="single"/>
        </w:rPr>
        <w:t xml:space="preserve"> </w:t>
      </w:r>
      <w:r w:rsidR="00AA316E" w:rsidRPr="00BF59FD">
        <w:rPr>
          <w:sz w:val="24"/>
          <w:szCs w:val="24"/>
          <w:u w:val="single"/>
        </w:rPr>
        <w:t xml:space="preserve">Баллы по КРИТЕРИЮ №1 </w:t>
      </w:r>
      <w:r w:rsidR="002D00B6" w:rsidRPr="00BF59FD">
        <w:rPr>
          <w:position w:val="-20"/>
          <w:sz w:val="20"/>
        </w:rPr>
        <w:object w:dxaOrig="440" w:dyaOrig="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0.95pt;height:21.75pt" o:ole="" fillcolor="window">
            <v:imagedata r:id="rId5" o:title=""/>
          </v:shape>
          <o:OLEObject Type="Embed" ProgID="Equation.3" ShapeID="_x0000_i1025" DrawAspect="Content" ObjectID="_1614783031" r:id="rId6"/>
        </w:object>
      </w:r>
      <w:r w:rsidR="00AA316E" w:rsidRPr="00BF59FD">
        <w:rPr>
          <w:sz w:val="24"/>
          <w:szCs w:val="24"/>
          <w:u w:val="single"/>
        </w:rPr>
        <w:t>рассчитываются по следующей</w:t>
      </w:r>
      <w:r w:rsidR="00AA316E" w:rsidRPr="0031549C">
        <w:rPr>
          <w:sz w:val="24"/>
          <w:szCs w:val="24"/>
          <w:u w:val="single"/>
        </w:rPr>
        <w:t xml:space="preserve"> формуле</w:t>
      </w:r>
      <w:r w:rsidR="00AA316E" w:rsidRPr="00651485">
        <w:rPr>
          <w:sz w:val="24"/>
          <w:szCs w:val="24"/>
          <w:u w:val="single"/>
        </w:rPr>
        <w:t xml:space="preserve"> </w:t>
      </w:r>
      <w:r w:rsidR="00AA316E" w:rsidRPr="00AA316E">
        <w:rPr>
          <w:sz w:val="24"/>
          <w:szCs w:val="24"/>
          <w:u w:val="single"/>
        </w:rPr>
        <w:t>(</w:t>
      </w:r>
      <w:r w:rsidR="00AA316E">
        <w:rPr>
          <w:sz w:val="24"/>
          <w:szCs w:val="24"/>
          <w:u w:val="single"/>
        </w:rPr>
        <w:t>п</w:t>
      </w:r>
      <w:r w:rsidR="006E7D96" w:rsidRPr="00651485">
        <w:rPr>
          <w:sz w:val="24"/>
          <w:szCs w:val="24"/>
          <w:u w:val="single"/>
        </w:rPr>
        <w:t>о критерию 1 минимальное значение критерия является предпочтительным</w:t>
      </w:r>
      <w:r w:rsidR="00AA316E">
        <w:rPr>
          <w:sz w:val="24"/>
          <w:szCs w:val="24"/>
          <w:u w:val="single"/>
        </w:rPr>
        <w:t>):</w:t>
      </w:r>
    </w:p>
    <w:p w:rsidR="002042F5" w:rsidRPr="000D178D" w:rsidRDefault="002D00B6" w:rsidP="004627D6">
      <w:pPr>
        <w:pStyle w:val="a6"/>
        <w:spacing w:line="240" w:lineRule="auto"/>
        <w:ind w:left="567"/>
        <w:jc w:val="center"/>
        <w:rPr>
          <w:sz w:val="24"/>
          <w:szCs w:val="24"/>
          <w:u w:val="single"/>
          <w:lang w:val="en-US"/>
        </w:rPr>
      </w:pPr>
      <w:r w:rsidRPr="000D178D">
        <w:rPr>
          <w:position w:val="-44"/>
          <w:sz w:val="24"/>
          <w:szCs w:val="24"/>
        </w:rPr>
        <w:object w:dxaOrig="2700" w:dyaOrig="840">
          <v:shape id="_x0000_i1026" type="#_x0000_t75" style="width:133.1pt;height:41pt" o:ole="" fillcolor="window">
            <v:imagedata r:id="rId7" o:title=""/>
          </v:shape>
          <o:OLEObject Type="Embed" ProgID="Equation.3" ShapeID="_x0000_i1026" DrawAspect="Content" ObjectID="_1614783032" r:id="rId8"/>
        </w:object>
      </w:r>
    </w:p>
    <w:p w:rsidR="002042F5" w:rsidRPr="000D178D" w:rsidRDefault="002042F5" w:rsidP="004627D6">
      <w:pPr>
        <w:pStyle w:val="a6"/>
        <w:spacing w:line="240" w:lineRule="auto"/>
        <w:ind w:left="567"/>
        <w:rPr>
          <w:sz w:val="24"/>
          <w:szCs w:val="24"/>
          <w:u w:val="single"/>
        </w:rPr>
      </w:pPr>
      <w:r w:rsidRPr="000D178D">
        <w:rPr>
          <w:sz w:val="24"/>
          <w:szCs w:val="24"/>
          <w:u w:val="single"/>
        </w:rPr>
        <w:t>где:</w:t>
      </w:r>
    </w:p>
    <w:p w:rsidR="002042F5" w:rsidRPr="000D178D" w:rsidRDefault="002042F5" w:rsidP="004627D6">
      <w:pPr>
        <w:pStyle w:val="a6"/>
        <w:spacing w:line="240" w:lineRule="auto"/>
        <w:ind w:left="205"/>
        <w:rPr>
          <w:sz w:val="24"/>
          <w:szCs w:val="24"/>
        </w:rPr>
      </w:pPr>
      <w:r w:rsidRPr="000D178D">
        <w:rPr>
          <w:position w:val="-20"/>
          <w:sz w:val="24"/>
          <w:szCs w:val="24"/>
        </w:rPr>
        <w:object w:dxaOrig="440" w:dyaOrig="440">
          <v:shape id="_x0000_i1027" type="#_x0000_t75" style="width:20.95pt;height:21.75pt" o:ole="" fillcolor="window">
            <v:imagedata r:id="rId5" o:title=""/>
          </v:shape>
          <o:OLEObject Type="Embed" ProgID="Equation.3" ShapeID="_x0000_i1027" DrawAspect="Content" ObjectID="_1614783033" r:id="rId9"/>
        </w:object>
      </w:r>
      <w:r w:rsidRPr="000D178D">
        <w:rPr>
          <w:sz w:val="24"/>
          <w:szCs w:val="24"/>
        </w:rPr>
        <w:t xml:space="preserve"> – рейтинг, присуждаемый </w:t>
      </w:r>
      <w:proofErr w:type="spellStart"/>
      <w:r w:rsidRPr="000D178D">
        <w:rPr>
          <w:sz w:val="24"/>
          <w:szCs w:val="24"/>
          <w:lang w:val="en-US"/>
        </w:rPr>
        <w:t>i</w:t>
      </w:r>
      <w:proofErr w:type="spellEnd"/>
      <w:r w:rsidRPr="000D178D">
        <w:rPr>
          <w:sz w:val="24"/>
          <w:szCs w:val="24"/>
        </w:rPr>
        <w:t>-ой Заявке Участника по указанному критерию;</w:t>
      </w:r>
    </w:p>
    <w:p w:rsidR="002042F5" w:rsidRPr="000D178D" w:rsidRDefault="002042F5" w:rsidP="004627D6">
      <w:pPr>
        <w:pStyle w:val="a6"/>
        <w:spacing w:line="240" w:lineRule="auto"/>
        <w:ind w:left="205"/>
        <w:rPr>
          <w:sz w:val="24"/>
          <w:szCs w:val="24"/>
        </w:rPr>
      </w:pPr>
      <w:r w:rsidRPr="000D178D">
        <w:rPr>
          <w:sz w:val="24"/>
          <w:szCs w:val="24"/>
          <w:lang w:val="en-US"/>
        </w:rPr>
        <w:t>Amin</w:t>
      </w:r>
      <w:r w:rsidRPr="000D178D">
        <w:rPr>
          <w:sz w:val="24"/>
          <w:szCs w:val="24"/>
        </w:rPr>
        <w:t xml:space="preserve"> – минимальное предложение из предложений по критерию оценки, сделанных участниками закупки, заявки которых признаны соответствующими установленных отборочным требованиям;</w:t>
      </w:r>
    </w:p>
    <w:p w:rsidR="002042F5" w:rsidRPr="000D178D" w:rsidRDefault="002042F5" w:rsidP="004627D6">
      <w:pPr>
        <w:pStyle w:val="a6"/>
        <w:spacing w:line="240" w:lineRule="auto"/>
        <w:ind w:left="205"/>
        <w:rPr>
          <w:sz w:val="24"/>
          <w:szCs w:val="24"/>
        </w:rPr>
      </w:pPr>
      <w:r w:rsidRPr="000D178D">
        <w:rPr>
          <w:sz w:val="24"/>
          <w:szCs w:val="24"/>
          <w:lang w:val="en-US"/>
        </w:rPr>
        <w:t>Ai</w:t>
      </w:r>
      <w:r w:rsidRPr="000D178D">
        <w:rPr>
          <w:sz w:val="24"/>
          <w:szCs w:val="24"/>
        </w:rPr>
        <w:t xml:space="preserve"> – значение по критерию, предложенное i-м Участником;</w:t>
      </w:r>
    </w:p>
    <w:p w:rsidR="002042F5" w:rsidRPr="000D178D" w:rsidRDefault="002042F5" w:rsidP="004627D6">
      <w:pPr>
        <w:pStyle w:val="a6"/>
        <w:spacing w:line="240" w:lineRule="auto"/>
        <w:ind w:left="205"/>
        <w:rPr>
          <w:sz w:val="24"/>
          <w:szCs w:val="24"/>
        </w:rPr>
      </w:pPr>
      <w:r w:rsidRPr="000D178D">
        <w:rPr>
          <w:position w:val="-24"/>
          <w:sz w:val="24"/>
          <w:szCs w:val="24"/>
        </w:rPr>
        <w:object w:dxaOrig="920" w:dyaOrig="480">
          <v:shape id="_x0000_i1028" type="#_x0000_t75" style="width:45.2pt;height:25.1pt" o:ole="" fillcolor="window">
            <v:imagedata r:id="rId10" o:title=""/>
          </v:shape>
          <o:OLEObject Type="Embed" ProgID="Equation.3" ShapeID="_x0000_i1028" DrawAspect="Content" ObjectID="_1614783034" r:id="rId11"/>
        </w:object>
      </w:r>
      <w:r w:rsidRPr="000D178D">
        <w:rPr>
          <w:sz w:val="24"/>
          <w:szCs w:val="24"/>
        </w:rPr>
        <w:t xml:space="preserve"> – коэффициент приоритета услуг, оказываемых российскими лицами:</w:t>
      </w:r>
    </w:p>
    <w:p w:rsidR="002042F5" w:rsidRPr="000D178D" w:rsidRDefault="002042F5" w:rsidP="004627D6">
      <w:pPr>
        <w:pStyle w:val="a6"/>
        <w:spacing w:line="240" w:lineRule="auto"/>
        <w:ind w:left="205"/>
        <w:rPr>
          <w:i/>
          <w:sz w:val="24"/>
          <w:szCs w:val="24"/>
          <w:u w:val="single"/>
        </w:rPr>
      </w:pPr>
      <w:r w:rsidRPr="000D178D">
        <w:rPr>
          <w:position w:val="-24"/>
          <w:sz w:val="24"/>
          <w:szCs w:val="24"/>
        </w:rPr>
        <w:object w:dxaOrig="1680" w:dyaOrig="480">
          <v:shape id="_x0000_i1029" type="#_x0000_t75" style="width:83.7pt;height:24.3pt" o:ole="" fillcolor="window">
            <v:imagedata r:id="rId12" o:title=""/>
          </v:shape>
          <o:OLEObject Type="Embed" ProgID="Equation.3" ShapeID="_x0000_i1029" DrawAspect="Content" ObjectID="_1614783035" r:id="rId13"/>
        </w:object>
      </w:r>
      <w:r w:rsidRPr="000D178D">
        <w:rPr>
          <w:b/>
          <w:sz w:val="24"/>
          <w:szCs w:val="24"/>
        </w:rPr>
        <w:t xml:space="preserve"> </w:t>
      </w:r>
      <w:r w:rsidRPr="000D178D">
        <w:rPr>
          <w:sz w:val="24"/>
          <w:szCs w:val="24"/>
        </w:rPr>
        <w:t xml:space="preserve">– значение коэффициента, если приоритет Заявке Участника </w:t>
      </w:r>
      <w:r w:rsidRPr="000D178D">
        <w:rPr>
          <w:i/>
          <w:sz w:val="24"/>
          <w:szCs w:val="24"/>
          <w:u w:val="single"/>
        </w:rPr>
        <w:t>предоставляется (услуги, оказываемые российскими лицами);</w:t>
      </w:r>
    </w:p>
    <w:p w:rsidR="002042F5" w:rsidRPr="000D178D" w:rsidRDefault="002042F5" w:rsidP="004627D6">
      <w:pPr>
        <w:pStyle w:val="a6"/>
        <w:spacing w:line="240" w:lineRule="auto"/>
        <w:ind w:left="205"/>
        <w:rPr>
          <w:sz w:val="24"/>
          <w:szCs w:val="24"/>
        </w:rPr>
      </w:pPr>
      <w:r w:rsidRPr="000D178D">
        <w:rPr>
          <w:position w:val="-24"/>
          <w:sz w:val="24"/>
          <w:szCs w:val="24"/>
        </w:rPr>
        <w:object w:dxaOrig="1500" w:dyaOrig="480">
          <v:shape id="_x0000_i1030" type="#_x0000_t75" style="width:75.35pt;height:24.3pt" o:ole="" fillcolor="window">
            <v:imagedata r:id="rId14" o:title=""/>
          </v:shape>
          <o:OLEObject Type="Embed" ProgID="Equation.3" ShapeID="_x0000_i1030" DrawAspect="Content" ObjectID="_1614783036" r:id="rId15"/>
        </w:object>
      </w:r>
      <w:r w:rsidRPr="000D178D">
        <w:rPr>
          <w:sz w:val="24"/>
          <w:szCs w:val="24"/>
        </w:rPr>
        <w:t xml:space="preserve"> – значение коэффициента, если приоритет Заявке Участника </w:t>
      </w:r>
      <w:r w:rsidRPr="000D178D">
        <w:rPr>
          <w:i/>
          <w:sz w:val="24"/>
          <w:szCs w:val="24"/>
          <w:u w:val="single"/>
        </w:rPr>
        <w:t>не предоставляется (услуги, оказываемые иностранными лицами)</w:t>
      </w:r>
      <w:r w:rsidRPr="000D178D">
        <w:rPr>
          <w:sz w:val="24"/>
          <w:szCs w:val="24"/>
        </w:rPr>
        <w:t>.</w:t>
      </w:r>
    </w:p>
    <w:p w:rsidR="002042F5" w:rsidRPr="000D178D" w:rsidRDefault="002D00B6" w:rsidP="004627D6">
      <w:pPr>
        <w:pStyle w:val="a6"/>
        <w:spacing w:line="240" w:lineRule="auto"/>
        <w:ind w:left="567"/>
        <w:rPr>
          <w:rFonts w:eastAsia="Calibri"/>
          <w:bCs/>
          <w:i/>
          <w:snapToGrid/>
          <w:sz w:val="24"/>
          <w:szCs w:val="24"/>
          <w:lang w:eastAsia="en-US"/>
        </w:rPr>
      </w:pPr>
      <w:r w:rsidRPr="000D178D">
        <w:rPr>
          <w:position w:val="-18"/>
          <w:sz w:val="24"/>
          <w:szCs w:val="24"/>
        </w:rPr>
        <w:object w:dxaOrig="279" w:dyaOrig="420">
          <v:shape id="_x0000_i1031" type="#_x0000_t75" style="width:13.4pt;height:20.95pt" o:ole="" fillcolor="window">
            <v:imagedata r:id="rId16" o:title=""/>
          </v:shape>
          <o:OLEObject Type="Embed" ProgID="Equation.3" ShapeID="_x0000_i1031" DrawAspect="Content" ObjectID="_1614783037" r:id="rId17"/>
        </w:object>
      </w:r>
      <w:r w:rsidR="002042F5" w:rsidRPr="000D178D">
        <w:rPr>
          <w:sz w:val="24"/>
          <w:szCs w:val="24"/>
        </w:rPr>
        <w:t xml:space="preserve"> – </w:t>
      </w:r>
      <w:r w:rsidR="002042F5" w:rsidRPr="000D178D">
        <w:rPr>
          <w:rFonts w:eastAsia="Calibri"/>
          <w:bCs/>
          <w:i/>
          <w:snapToGrid/>
          <w:sz w:val="24"/>
          <w:szCs w:val="24"/>
          <w:lang w:eastAsia="en-US"/>
        </w:rPr>
        <w:t>значимость критерия.</w:t>
      </w:r>
    </w:p>
    <w:p w:rsidR="0031549C" w:rsidRPr="000D178D" w:rsidRDefault="00242931" w:rsidP="004627D6">
      <w:pPr>
        <w:pStyle w:val="a6"/>
        <w:numPr>
          <w:ilvl w:val="1"/>
          <w:numId w:val="18"/>
        </w:numPr>
        <w:spacing w:line="240" w:lineRule="auto"/>
        <w:rPr>
          <w:sz w:val="24"/>
          <w:szCs w:val="24"/>
          <w:u w:val="single"/>
        </w:rPr>
      </w:pPr>
      <w:r w:rsidRPr="00242931">
        <w:rPr>
          <w:rFonts w:eastAsia="Calibri"/>
          <w:bCs/>
          <w:i/>
          <w:sz w:val="24"/>
          <w:szCs w:val="24"/>
          <w:lang w:eastAsia="en-US"/>
        </w:rPr>
        <w:t xml:space="preserve"> </w:t>
      </w:r>
      <w:r w:rsidR="00AA316E" w:rsidRPr="000D178D">
        <w:rPr>
          <w:sz w:val="24"/>
          <w:szCs w:val="24"/>
          <w:u w:val="single"/>
        </w:rPr>
        <w:t xml:space="preserve">Значение по КРИТЕРИЮ №2 </w:t>
      </w:r>
      <w:r w:rsidR="000D178D" w:rsidRPr="000D178D">
        <w:rPr>
          <w:position w:val="-20"/>
          <w:sz w:val="24"/>
          <w:szCs w:val="24"/>
        </w:rPr>
        <w:object w:dxaOrig="480" w:dyaOrig="440">
          <v:shape id="_x0000_i1032" type="#_x0000_t75" style="width:23.45pt;height:21.75pt" o:ole="" fillcolor="window">
            <v:imagedata r:id="rId18" o:title=""/>
          </v:shape>
          <o:OLEObject Type="Embed" ProgID="Equation.3" ShapeID="_x0000_i1032" DrawAspect="Content" ObjectID="_1614783038" r:id="rId19"/>
        </w:object>
      </w:r>
      <w:r w:rsidR="00AA316E" w:rsidRPr="000D178D">
        <w:rPr>
          <w:sz w:val="24"/>
          <w:szCs w:val="24"/>
          <w:u w:val="single"/>
        </w:rPr>
        <w:t>рассчитывается по следующей формуле (п</w:t>
      </w:r>
      <w:r w:rsidR="005E784D" w:rsidRPr="000D178D">
        <w:rPr>
          <w:sz w:val="24"/>
          <w:szCs w:val="24"/>
          <w:u w:val="single"/>
        </w:rPr>
        <w:t>о критерию 2 максимальное значение критерия является предпочтительным</w:t>
      </w:r>
      <w:r w:rsidR="00AA316E" w:rsidRPr="000D178D">
        <w:rPr>
          <w:sz w:val="24"/>
          <w:szCs w:val="24"/>
          <w:u w:val="single"/>
        </w:rPr>
        <w:t>):</w:t>
      </w:r>
      <w:r w:rsidR="005E784D" w:rsidRPr="000D178D">
        <w:rPr>
          <w:sz w:val="24"/>
          <w:szCs w:val="24"/>
          <w:u w:val="single"/>
        </w:rPr>
        <w:t xml:space="preserve"> </w:t>
      </w:r>
    </w:p>
    <w:p w:rsidR="005E784D" w:rsidRPr="00242931" w:rsidRDefault="00242931" w:rsidP="004627D6">
      <w:pPr>
        <w:pStyle w:val="a6"/>
        <w:spacing w:line="240" w:lineRule="auto"/>
        <w:jc w:val="center"/>
        <w:rPr>
          <w:sz w:val="24"/>
          <w:szCs w:val="24"/>
          <w:lang w:val="en-US"/>
        </w:rPr>
      </w:pPr>
      <w:r w:rsidRPr="000D178D">
        <w:rPr>
          <w:position w:val="-38"/>
          <w:szCs w:val="28"/>
        </w:rPr>
        <w:object w:dxaOrig="2200" w:dyaOrig="859">
          <v:shape id="_x0000_i1033" type="#_x0000_t75" style="width:108.85pt;height:41.85pt" o:ole="" fillcolor="window">
            <v:imagedata r:id="rId20" o:title=""/>
          </v:shape>
          <o:OLEObject Type="Embed" ProgID="Equation.3" ShapeID="_x0000_i1033" DrawAspect="Content" ObjectID="_1614783039" r:id="rId21"/>
        </w:object>
      </w:r>
    </w:p>
    <w:p w:rsidR="005E784D" w:rsidRPr="000D178D" w:rsidRDefault="000D178D" w:rsidP="004627D6">
      <w:pPr>
        <w:pStyle w:val="a6"/>
        <w:spacing w:line="240" w:lineRule="auto"/>
        <w:rPr>
          <w:sz w:val="24"/>
          <w:szCs w:val="24"/>
        </w:rPr>
      </w:pPr>
      <w:r w:rsidRPr="000D178D">
        <w:rPr>
          <w:position w:val="-20"/>
          <w:sz w:val="24"/>
          <w:szCs w:val="24"/>
        </w:rPr>
        <w:object w:dxaOrig="480" w:dyaOrig="440">
          <v:shape id="_x0000_i1034" type="#_x0000_t75" style="width:23.45pt;height:21.75pt" o:ole="" fillcolor="window">
            <v:imagedata r:id="rId22" o:title=""/>
          </v:shape>
          <o:OLEObject Type="Embed" ProgID="Equation.3" ShapeID="_x0000_i1034" DrawAspect="Content" ObjectID="_1614783040" r:id="rId23"/>
        </w:object>
      </w:r>
      <w:r w:rsidR="00325D5F" w:rsidRPr="000D178D">
        <w:rPr>
          <w:sz w:val="24"/>
          <w:szCs w:val="24"/>
        </w:rPr>
        <w:t xml:space="preserve"> </w:t>
      </w:r>
      <w:r w:rsidR="005E784D" w:rsidRPr="000D178D">
        <w:rPr>
          <w:sz w:val="24"/>
          <w:szCs w:val="24"/>
        </w:rPr>
        <w:t xml:space="preserve">– </w:t>
      </w:r>
      <w:r w:rsidR="0031549C" w:rsidRPr="000D178D">
        <w:rPr>
          <w:sz w:val="24"/>
          <w:szCs w:val="24"/>
        </w:rPr>
        <w:t>значение критерия</w:t>
      </w:r>
      <w:r w:rsidR="005E784D" w:rsidRPr="000D178D">
        <w:rPr>
          <w:sz w:val="24"/>
          <w:szCs w:val="24"/>
        </w:rPr>
        <w:t>, присуждаем</w:t>
      </w:r>
      <w:r w:rsidR="0031549C" w:rsidRPr="000D178D">
        <w:rPr>
          <w:sz w:val="24"/>
          <w:szCs w:val="24"/>
        </w:rPr>
        <w:t>ое</w:t>
      </w:r>
      <w:r w:rsidR="005E784D" w:rsidRPr="000D178D">
        <w:rPr>
          <w:sz w:val="24"/>
          <w:szCs w:val="24"/>
        </w:rPr>
        <w:t xml:space="preserve"> </w:t>
      </w:r>
      <w:r w:rsidR="00325D5F" w:rsidRPr="000D178D">
        <w:rPr>
          <w:sz w:val="24"/>
          <w:szCs w:val="24"/>
          <w:lang w:val="en-US"/>
        </w:rPr>
        <w:t>j</w:t>
      </w:r>
      <w:r w:rsidR="005E784D" w:rsidRPr="000D178D">
        <w:rPr>
          <w:sz w:val="24"/>
          <w:szCs w:val="24"/>
        </w:rPr>
        <w:t>-ой Заявке Участника;</w:t>
      </w:r>
    </w:p>
    <w:p w:rsidR="005E784D" w:rsidRPr="000D178D" w:rsidRDefault="000D178D" w:rsidP="004627D6">
      <w:pPr>
        <w:pStyle w:val="a6"/>
        <w:spacing w:line="240" w:lineRule="auto"/>
        <w:rPr>
          <w:sz w:val="24"/>
          <w:szCs w:val="24"/>
        </w:rPr>
      </w:pPr>
      <w:r w:rsidRPr="000D178D">
        <w:rPr>
          <w:sz w:val="24"/>
          <w:szCs w:val="24"/>
          <w:lang w:val="en-US"/>
        </w:rPr>
        <w:t>B</w:t>
      </w:r>
      <w:r w:rsidR="00242931">
        <w:rPr>
          <w:sz w:val="24"/>
          <w:szCs w:val="24"/>
          <w:lang w:val="en-US"/>
        </w:rPr>
        <w:t>i</w:t>
      </w:r>
      <w:r w:rsidR="005E784D" w:rsidRPr="000D178D">
        <w:rPr>
          <w:sz w:val="24"/>
          <w:szCs w:val="24"/>
        </w:rPr>
        <w:t xml:space="preserve"> – </w:t>
      </w:r>
      <w:r w:rsidR="00242931" w:rsidRPr="000D178D">
        <w:rPr>
          <w:sz w:val="24"/>
          <w:szCs w:val="24"/>
        </w:rPr>
        <w:t>значение по критерию, предложенное i-м Участником</w:t>
      </w:r>
      <w:r w:rsidR="005E784D" w:rsidRPr="000D178D">
        <w:rPr>
          <w:sz w:val="24"/>
          <w:szCs w:val="24"/>
        </w:rPr>
        <w:t>;</w:t>
      </w:r>
    </w:p>
    <w:p w:rsidR="005E784D" w:rsidRPr="000D178D" w:rsidRDefault="000D178D" w:rsidP="004627D6">
      <w:pPr>
        <w:pStyle w:val="a6"/>
        <w:spacing w:line="240" w:lineRule="auto"/>
        <w:rPr>
          <w:sz w:val="24"/>
          <w:szCs w:val="24"/>
        </w:rPr>
      </w:pPr>
      <w:proofErr w:type="spellStart"/>
      <w:r w:rsidRPr="000D178D">
        <w:rPr>
          <w:sz w:val="24"/>
          <w:szCs w:val="24"/>
          <w:lang w:val="en-US"/>
        </w:rPr>
        <w:t>B</w:t>
      </w:r>
      <w:r w:rsidR="005E784D" w:rsidRPr="000D178D">
        <w:rPr>
          <w:sz w:val="24"/>
          <w:szCs w:val="24"/>
          <w:lang w:val="en-US"/>
        </w:rPr>
        <w:t>m</w:t>
      </w:r>
      <w:r w:rsidR="00BD7E3C">
        <w:rPr>
          <w:sz w:val="24"/>
          <w:szCs w:val="24"/>
          <w:lang w:val="en-US"/>
        </w:rPr>
        <w:t>ax</w:t>
      </w:r>
      <w:proofErr w:type="spellEnd"/>
      <w:r w:rsidR="005E784D" w:rsidRPr="000D178D">
        <w:rPr>
          <w:sz w:val="24"/>
          <w:szCs w:val="24"/>
        </w:rPr>
        <w:t xml:space="preserve"> – </w:t>
      </w:r>
      <w:proofErr w:type="spellStart"/>
      <w:r w:rsidR="00242931" w:rsidRPr="000D178D">
        <w:rPr>
          <w:sz w:val="24"/>
          <w:szCs w:val="24"/>
        </w:rPr>
        <w:t>м</w:t>
      </w:r>
      <w:r w:rsidR="00BD7E3C">
        <w:rPr>
          <w:sz w:val="24"/>
          <w:szCs w:val="24"/>
        </w:rPr>
        <w:t>акс</w:t>
      </w:r>
      <w:r w:rsidR="00242931" w:rsidRPr="000D178D">
        <w:rPr>
          <w:sz w:val="24"/>
          <w:szCs w:val="24"/>
        </w:rPr>
        <w:t>мальное</w:t>
      </w:r>
      <w:proofErr w:type="spellEnd"/>
      <w:r w:rsidR="00242931" w:rsidRPr="000D178D">
        <w:rPr>
          <w:sz w:val="24"/>
          <w:szCs w:val="24"/>
        </w:rPr>
        <w:t xml:space="preserve"> предложение из предложений по критерию оценки, сделанных участниками закупки, заявки которых признаны соответствующими установленных отборочным требованиям</w:t>
      </w:r>
      <w:r w:rsidR="005E784D" w:rsidRPr="000D178D">
        <w:rPr>
          <w:sz w:val="24"/>
          <w:szCs w:val="24"/>
        </w:rPr>
        <w:t>;</w:t>
      </w:r>
    </w:p>
    <w:p w:rsidR="005E784D" w:rsidRPr="000D178D" w:rsidRDefault="000D178D" w:rsidP="004627D6">
      <w:pPr>
        <w:pStyle w:val="a6"/>
        <w:spacing w:line="240" w:lineRule="auto"/>
        <w:rPr>
          <w:sz w:val="24"/>
          <w:szCs w:val="24"/>
        </w:rPr>
      </w:pPr>
      <w:r w:rsidRPr="000D178D">
        <w:rPr>
          <w:position w:val="-18"/>
          <w:sz w:val="24"/>
          <w:szCs w:val="24"/>
        </w:rPr>
        <w:object w:dxaOrig="320" w:dyaOrig="420">
          <v:shape id="_x0000_i1035" type="#_x0000_t75" style="width:15.9pt;height:20.95pt" o:ole="" fillcolor="window">
            <v:imagedata r:id="rId24" o:title=""/>
          </v:shape>
          <o:OLEObject Type="Embed" ProgID="Equation.3" ShapeID="_x0000_i1035" DrawAspect="Content" ObjectID="_1614783041" r:id="rId25"/>
        </w:object>
      </w:r>
      <w:r w:rsidR="005E784D" w:rsidRPr="000D178D">
        <w:rPr>
          <w:sz w:val="24"/>
          <w:szCs w:val="24"/>
        </w:rPr>
        <w:t xml:space="preserve"> – значение по критерию, предложенное </w:t>
      </w:r>
      <w:r w:rsidR="00325D5F" w:rsidRPr="000D178D">
        <w:rPr>
          <w:sz w:val="24"/>
          <w:szCs w:val="24"/>
          <w:lang w:val="en-US"/>
        </w:rPr>
        <w:t>j</w:t>
      </w:r>
      <w:r w:rsidR="005E784D" w:rsidRPr="000D178D">
        <w:rPr>
          <w:sz w:val="24"/>
          <w:szCs w:val="24"/>
        </w:rPr>
        <w:t>-м Участником</w:t>
      </w:r>
      <w:r w:rsidR="00AA316E" w:rsidRPr="000D178D">
        <w:rPr>
          <w:sz w:val="24"/>
          <w:szCs w:val="24"/>
        </w:rPr>
        <w:t>.</w:t>
      </w:r>
    </w:p>
    <w:p w:rsidR="005E784D" w:rsidRPr="000D178D" w:rsidRDefault="005E784D" w:rsidP="004627D6">
      <w:pPr>
        <w:pStyle w:val="a6"/>
        <w:spacing w:line="240" w:lineRule="auto"/>
        <w:rPr>
          <w:sz w:val="24"/>
          <w:szCs w:val="24"/>
        </w:rPr>
      </w:pPr>
    </w:p>
    <w:p w:rsidR="006D6FF3" w:rsidRDefault="006D6FF3" w:rsidP="004627D6">
      <w:pPr>
        <w:pStyle w:val="a6"/>
        <w:spacing w:line="240" w:lineRule="auto"/>
        <w:rPr>
          <w:sz w:val="24"/>
          <w:szCs w:val="24"/>
        </w:rPr>
      </w:pPr>
    </w:p>
    <w:p w:rsidR="00AA316E" w:rsidRPr="00AA316E" w:rsidRDefault="00AA316E" w:rsidP="004627D6">
      <w:pPr>
        <w:pStyle w:val="a6"/>
        <w:numPr>
          <w:ilvl w:val="0"/>
          <w:numId w:val="18"/>
        </w:numPr>
        <w:spacing w:line="240" w:lineRule="auto"/>
        <w:rPr>
          <w:b/>
          <w:sz w:val="24"/>
          <w:szCs w:val="24"/>
        </w:rPr>
      </w:pPr>
      <w:r w:rsidRPr="00AA316E">
        <w:rPr>
          <w:b/>
          <w:sz w:val="24"/>
          <w:szCs w:val="24"/>
        </w:rPr>
        <w:t>Ранжировка Участников</w:t>
      </w:r>
    </w:p>
    <w:p w:rsidR="00AA316E" w:rsidRDefault="00AA316E" w:rsidP="004627D6">
      <w:pPr>
        <w:pStyle w:val="a6"/>
        <w:spacing w:line="240" w:lineRule="auto"/>
        <w:ind w:left="360"/>
        <w:rPr>
          <w:sz w:val="24"/>
          <w:szCs w:val="24"/>
        </w:rPr>
      </w:pPr>
    </w:p>
    <w:p w:rsidR="00AF6C29" w:rsidRPr="003A61EC" w:rsidRDefault="000932E6" w:rsidP="004627D6">
      <w:pPr>
        <w:pStyle w:val="a6"/>
        <w:spacing w:line="240" w:lineRule="auto"/>
        <w:ind w:left="360"/>
        <w:rPr>
          <w:sz w:val="24"/>
          <w:szCs w:val="24"/>
        </w:rPr>
      </w:pPr>
      <w:r w:rsidRPr="003A61EC">
        <w:rPr>
          <w:sz w:val="24"/>
          <w:szCs w:val="24"/>
        </w:rPr>
        <w:t xml:space="preserve">Результаты оценки </w:t>
      </w:r>
      <w:r w:rsidR="00AA316E">
        <w:rPr>
          <w:sz w:val="24"/>
          <w:szCs w:val="24"/>
          <w:lang w:val="en-US"/>
        </w:rPr>
        <w:t>j</w:t>
      </w:r>
      <w:r w:rsidR="0055135E" w:rsidRPr="003A61EC">
        <w:rPr>
          <w:sz w:val="24"/>
          <w:szCs w:val="24"/>
        </w:rPr>
        <w:t>-</w:t>
      </w:r>
      <w:r w:rsidR="00B51232">
        <w:rPr>
          <w:sz w:val="24"/>
          <w:szCs w:val="24"/>
        </w:rPr>
        <w:t>о</w:t>
      </w:r>
      <w:r w:rsidR="00FE6DEF">
        <w:rPr>
          <w:sz w:val="24"/>
          <w:szCs w:val="24"/>
        </w:rPr>
        <w:t>й</w:t>
      </w:r>
      <w:r w:rsidR="0055135E" w:rsidRPr="003A61EC">
        <w:rPr>
          <w:sz w:val="24"/>
          <w:szCs w:val="24"/>
        </w:rPr>
        <w:t xml:space="preserve"> </w:t>
      </w:r>
      <w:r w:rsidR="00FE6DEF" w:rsidRPr="00FE6DEF">
        <w:rPr>
          <w:sz w:val="24"/>
          <w:szCs w:val="24"/>
        </w:rPr>
        <w:t>Заяв</w:t>
      </w:r>
      <w:r w:rsidR="00FE6DEF">
        <w:rPr>
          <w:sz w:val="24"/>
          <w:szCs w:val="24"/>
        </w:rPr>
        <w:t>ки</w:t>
      </w:r>
      <w:r w:rsidR="0055135E" w:rsidRPr="003A61EC">
        <w:rPr>
          <w:sz w:val="24"/>
          <w:szCs w:val="24"/>
        </w:rPr>
        <w:t xml:space="preserve"> </w:t>
      </w:r>
      <w:r w:rsidR="00FE6DEF" w:rsidRPr="00FE6DEF">
        <w:rPr>
          <w:sz w:val="24"/>
          <w:szCs w:val="24"/>
        </w:rPr>
        <w:t>Участник</w:t>
      </w:r>
      <w:r w:rsidR="00FE6DEF">
        <w:rPr>
          <w:sz w:val="24"/>
          <w:szCs w:val="24"/>
        </w:rPr>
        <w:t>а</w:t>
      </w:r>
      <w:r w:rsidR="00AF6C29" w:rsidRPr="003A61EC">
        <w:rPr>
          <w:sz w:val="24"/>
          <w:szCs w:val="24"/>
        </w:rPr>
        <w:t xml:space="preserve"> по каждому критерию </w:t>
      </w:r>
      <w:r w:rsidRPr="003A61EC">
        <w:rPr>
          <w:sz w:val="24"/>
          <w:szCs w:val="24"/>
        </w:rPr>
        <w:t>суммируются</w:t>
      </w:r>
      <w:r w:rsidR="00AF6C29" w:rsidRPr="003A61EC">
        <w:rPr>
          <w:sz w:val="24"/>
          <w:szCs w:val="24"/>
        </w:rPr>
        <w:t>.</w:t>
      </w:r>
      <w:r w:rsidRPr="003A61EC">
        <w:rPr>
          <w:sz w:val="24"/>
          <w:szCs w:val="24"/>
        </w:rPr>
        <w:t xml:space="preserve"> </w:t>
      </w:r>
      <w:bookmarkEnd w:id="3"/>
    </w:p>
    <w:p w:rsidR="000932E6" w:rsidRPr="003A61EC" w:rsidRDefault="000932E6" w:rsidP="004627D6">
      <w:pPr>
        <w:pStyle w:val="a6"/>
        <w:spacing w:line="240" w:lineRule="auto"/>
        <w:ind w:firstLine="709"/>
        <w:rPr>
          <w:sz w:val="24"/>
          <w:szCs w:val="24"/>
        </w:rPr>
      </w:pPr>
      <w:r w:rsidRPr="003A61EC">
        <w:rPr>
          <w:sz w:val="24"/>
          <w:szCs w:val="24"/>
        </w:rPr>
        <w:t xml:space="preserve">Наивысшее место в итоговой </w:t>
      </w:r>
      <w:proofErr w:type="spellStart"/>
      <w:r w:rsidRPr="003A61EC">
        <w:rPr>
          <w:sz w:val="24"/>
          <w:szCs w:val="24"/>
        </w:rPr>
        <w:t>ранжировке</w:t>
      </w:r>
      <w:proofErr w:type="spellEnd"/>
      <w:r w:rsidRPr="003A61EC">
        <w:rPr>
          <w:sz w:val="24"/>
          <w:szCs w:val="24"/>
        </w:rPr>
        <w:t xml:space="preserve"> получает </w:t>
      </w:r>
      <w:r w:rsidR="00FE6DEF" w:rsidRPr="00FE6DEF">
        <w:rPr>
          <w:sz w:val="24"/>
          <w:szCs w:val="24"/>
        </w:rPr>
        <w:t>Заявка</w:t>
      </w:r>
      <w:r w:rsidRPr="003A61EC">
        <w:rPr>
          <w:sz w:val="24"/>
          <w:szCs w:val="24"/>
        </w:rPr>
        <w:t xml:space="preserve"> </w:t>
      </w:r>
      <w:r w:rsidR="00FE6DEF" w:rsidRPr="00FE6DEF">
        <w:rPr>
          <w:sz w:val="24"/>
          <w:szCs w:val="24"/>
        </w:rPr>
        <w:t>Участник</w:t>
      </w:r>
      <w:r w:rsidR="00FE6DEF">
        <w:rPr>
          <w:sz w:val="24"/>
          <w:szCs w:val="24"/>
        </w:rPr>
        <w:t>а</w:t>
      </w:r>
      <w:r w:rsidRPr="003A61EC">
        <w:rPr>
          <w:sz w:val="24"/>
          <w:szCs w:val="24"/>
        </w:rPr>
        <w:t>, имеющ</w:t>
      </w:r>
      <w:r w:rsidR="00651485">
        <w:rPr>
          <w:sz w:val="24"/>
          <w:szCs w:val="24"/>
        </w:rPr>
        <w:t>ая</w:t>
      </w:r>
      <w:r w:rsidRPr="003A61EC">
        <w:rPr>
          <w:sz w:val="24"/>
          <w:szCs w:val="24"/>
        </w:rPr>
        <w:t xml:space="preserve"> максимальную оценку.</w:t>
      </w:r>
    </w:p>
    <w:p w:rsidR="00921A64" w:rsidRDefault="00921A64" w:rsidP="004627D6">
      <w:pPr>
        <w:pStyle w:val="a6"/>
        <w:spacing w:line="240" w:lineRule="auto"/>
        <w:ind w:firstLine="709"/>
        <w:rPr>
          <w:snapToGrid/>
          <w:sz w:val="24"/>
          <w:szCs w:val="24"/>
        </w:rPr>
      </w:pPr>
      <w:r>
        <w:rPr>
          <w:sz w:val="24"/>
          <w:szCs w:val="24"/>
        </w:rPr>
        <w:t xml:space="preserve">В случае, если итоговая оценка предпочтительности Заявок двух или нескольких Участников наберет равное количество баллов, просчитанных с учетом до сотых баллов, то, при </w:t>
      </w:r>
      <w:proofErr w:type="spellStart"/>
      <w:r>
        <w:rPr>
          <w:sz w:val="24"/>
          <w:szCs w:val="24"/>
        </w:rPr>
        <w:t>ранжировке</w:t>
      </w:r>
      <w:proofErr w:type="spellEnd"/>
      <w:r>
        <w:rPr>
          <w:sz w:val="24"/>
          <w:szCs w:val="24"/>
        </w:rPr>
        <w:t xml:space="preserve"> Заявок, более высокое место присваивается Заявке, имеющей более низкую предложенную цену.</w:t>
      </w:r>
    </w:p>
    <w:p w:rsidR="00921A64" w:rsidRPr="00651485" w:rsidRDefault="00921A64" w:rsidP="004627D6">
      <w:pPr>
        <w:pStyle w:val="a6"/>
        <w:spacing w:line="240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В случае, если итоговая оценка предпочтительности Заявок (с учетом весовых коэффициентов </w:t>
      </w:r>
      <w:r w:rsidRPr="00651485">
        <w:rPr>
          <w:sz w:val="24"/>
          <w:szCs w:val="24"/>
        </w:rPr>
        <w:t xml:space="preserve">значимости) двух или нескольких Участников наберет равное количество баллов, просчитанных с учетом до сотых баллов, то, при </w:t>
      </w:r>
      <w:proofErr w:type="spellStart"/>
      <w:r w:rsidRPr="00651485">
        <w:rPr>
          <w:sz w:val="24"/>
          <w:szCs w:val="24"/>
        </w:rPr>
        <w:t>ранжировке</w:t>
      </w:r>
      <w:proofErr w:type="spellEnd"/>
      <w:r w:rsidRPr="00651485">
        <w:rPr>
          <w:sz w:val="24"/>
          <w:szCs w:val="24"/>
        </w:rPr>
        <w:t xml:space="preserve"> Заявок, при условии, что предложенная цена у данных Участников одинаковая, в таком случае более высокое место присваивается Заявке Участника, </w:t>
      </w:r>
      <w:r w:rsidR="00F378BE" w:rsidRPr="00651485">
        <w:rPr>
          <w:sz w:val="24"/>
          <w:szCs w:val="24"/>
        </w:rPr>
        <w:t xml:space="preserve">которая </w:t>
      </w:r>
      <w:r w:rsidRPr="00651485">
        <w:rPr>
          <w:sz w:val="24"/>
          <w:szCs w:val="24"/>
        </w:rPr>
        <w:t xml:space="preserve">имеет </w:t>
      </w:r>
      <w:r w:rsidR="000B320F" w:rsidRPr="00D12CB4">
        <w:rPr>
          <w:sz w:val="24"/>
          <w:szCs w:val="24"/>
        </w:rPr>
        <w:t>приоритет при поставке продукции российского происхождения</w:t>
      </w:r>
      <w:r w:rsidRPr="00651485">
        <w:rPr>
          <w:sz w:val="24"/>
          <w:szCs w:val="24"/>
        </w:rPr>
        <w:t xml:space="preserve">. </w:t>
      </w:r>
    </w:p>
    <w:p w:rsidR="00921A64" w:rsidRPr="00651485" w:rsidRDefault="00921A64" w:rsidP="004627D6">
      <w:pPr>
        <w:pStyle w:val="af0"/>
        <w:ind w:firstLine="709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651485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В случае, если итоговая оценка предпочтительности Заявок одинакова, предложенная цена у данных Участников одинаковая, и при этом или все Участники имеют или все Участники не имеют приоритет </w:t>
      </w:r>
      <w:r w:rsidR="00F378BE" w:rsidRPr="00651485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при </w:t>
      </w:r>
      <w:r w:rsidR="000B320F" w:rsidRPr="00D12CB4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поставке продукции российского производства</w:t>
      </w:r>
      <w:r w:rsidRPr="00651485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, то более высокое место в </w:t>
      </w:r>
      <w:proofErr w:type="spellStart"/>
      <w:r w:rsidRPr="00651485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ранж</w:t>
      </w:r>
      <w:r w:rsidR="00651485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и</w:t>
      </w:r>
      <w:r w:rsidRPr="00651485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ровке</w:t>
      </w:r>
      <w:proofErr w:type="spellEnd"/>
      <w:r w:rsidRPr="00651485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присваивается Заявке Участника, которая подана раньше на ЭТП (дата подачи Заявок фиксируется в протоколе вскрытия).</w:t>
      </w:r>
    </w:p>
    <w:p w:rsidR="00F60039" w:rsidRPr="00651485" w:rsidRDefault="00F60039" w:rsidP="004627D6">
      <w:pPr>
        <w:pStyle w:val="a6"/>
        <w:spacing w:line="240" w:lineRule="auto"/>
        <w:rPr>
          <w:sz w:val="24"/>
          <w:szCs w:val="24"/>
        </w:rPr>
      </w:pPr>
    </w:p>
    <w:sectPr w:rsidR="00F60039" w:rsidRPr="00651485" w:rsidSect="002A027F">
      <w:pgSz w:w="11906" w:h="16838"/>
      <w:pgMar w:top="568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Proxima Nova ExCn Rg">
    <w:altName w:val="Candara"/>
    <w:panose1 w:val="00000000000000000000"/>
    <w:charset w:val="00"/>
    <w:family w:val="modern"/>
    <w:notTrueType/>
    <w:pitch w:val="variable"/>
    <w:sig w:usb0="00000001" w:usb1="5000E0F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B9742502"/>
    <w:lvl w:ilvl="0">
      <w:start w:val="1"/>
      <w:numFmt w:val="decimal"/>
      <w:lvlText w:val="1.6.2.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" w15:restartNumberingAfterBreak="0">
    <w:nsid w:val="035A40BC"/>
    <w:multiLevelType w:val="multilevel"/>
    <w:tmpl w:val="4104B16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" w15:restartNumberingAfterBreak="0">
    <w:nsid w:val="07DF3562"/>
    <w:multiLevelType w:val="multilevel"/>
    <w:tmpl w:val="5E96183C"/>
    <w:lvl w:ilvl="0">
      <w:start w:val="1"/>
      <w:numFmt w:val="decimal"/>
      <w:pStyle w:val="2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pStyle w:val="3"/>
      <w:lvlText w:val="%1.%2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pStyle w:val="4"/>
      <w:lvlText w:val="%1.%2.%3"/>
      <w:lvlJc w:val="left"/>
      <w:pPr>
        <w:ind w:left="1134" w:hanging="1134"/>
      </w:pPr>
      <w:rPr>
        <w:rFonts w:hint="default"/>
        <w:b w:val="0"/>
      </w:rPr>
    </w:lvl>
    <w:lvl w:ilvl="3">
      <w:start w:val="1"/>
      <w:numFmt w:val="decimal"/>
      <w:pStyle w:val="5"/>
      <w:lvlText w:val="(%4)"/>
      <w:lvlJc w:val="left"/>
      <w:pPr>
        <w:ind w:left="1985" w:hanging="851"/>
      </w:pPr>
      <w:rPr>
        <w:rFonts w:hint="default"/>
        <w:b w:val="0"/>
        <w:i w:val="0"/>
      </w:rPr>
    </w:lvl>
    <w:lvl w:ilvl="4">
      <w:start w:val="1"/>
      <w:numFmt w:val="russianLower"/>
      <w:pStyle w:val="6"/>
      <w:lvlText w:val="(%5)"/>
      <w:lvlJc w:val="left"/>
      <w:pPr>
        <w:ind w:left="2977" w:hanging="850"/>
      </w:pPr>
      <w:rPr>
        <w:rFonts w:hint="default"/>
      </w:rPr>
    </w:lvl>
    <w:lvl w:ilvl="5">
      <w:start w:val="1"/>
      <w:numFmt w:val="none"/>
      <w:pStyle w:val="a"/>
      <w:lvlText w:val=""/>
      <w:lvlJc w:val="left"/>
      <w:pPr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6">
      <w:start w:val="1"/>
      <w:numFmt w:val="none"/>
      <w:lvlText w:val=""/>
      <w:lvlJc w:val="left"/>
      <w:pPr>
        <w:ind w:left="1134" w:hanging="1134"/>
      </w:pPr>
      <w:rPr>
        <w:rFonts w:hint="default"/>
      </w:rPr>
    </w:lvl>
    <w:lvl w:ilvl="7">
      <w:start w:val="1"/>
      <w:numFmt w:val="none"/>
      <w:lvlText w:val=""/>
      <w:lvlJc w:val="left"/>
      <w:pPr>
        <w:ind w:left="1134" w:hanging="1134"/>
      </w:pPr>
      <w:rPr>
        <w:rFonts w:hint="default"/>
      </w:rPr>
    </w:lvl>
    <w:lvl w:ilvl="8">
      <w:start w:val="1"/>
      <w:numFmt w:val="none"/>
      <w:lvlText w:val=""/>
      <w:lvlJc w:val="left"/>
      <w:pPr>
        <w:ind w:left="1134" w:hanging="1134"/>
      </w:pPr>
      <w:rPr>
        <w:rFonts w:hint="default"/>
      </w:rPr>
    </w:lvl>
  </w:abstractNum>
  <w:abstractNum w:abstractNumId="3" w15:restartNumberingAfterBreak="0">
    <w:nsid w:val="10664E8D"/>
    <w:multiLevelType w:val="multilevel"/>
    <w:tmpl w:val="860E48EA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4" w15:restartNumberingAfterBreak="0">
    <w:nsid w:val="14C90457"/>
    <w:multiLevelType w:val="hybridMultilevel"/>
    <w:tmpl w:val="431E51A4"/>
    <w:lvl w:ilvl="0" w:tplc="475035B2">
      <w:start w:val="1"/>
      <w:numFmt w:val="decimal"/>
      <w:lvlText w:val="%1."/>
      <w:lvlJc w:val="left"/>
      <w:pPr>
        <w:ind w:left="1353" w:hanging="360"/>
      </w:pPr>
      <w:rPr>
        <w:rFonts w:hint="default"/>
        <w:b/>
        <w:u w:val="none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5" w15:restartNumberingAfterBreak="0">
    <w:nsid w:val="2A861A1E"/>
    <w:multiLevelType w:val="multilevel"/>
    <w:tmpl w:val="5AEC65A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2D874124"/>
    <w:multiLevelType w:val="multilevel"/>
    <w:tmpl w:val="A8D45B8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356A5FCE"/>
    <w:multiLevelType w:val="multilevel"/>
    <w:tmpl w:val="828007A4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C997B8D"/>
    <w:multiLevelType w:val="hybridMultilevel"/>
    <w:tmpl w:val="2F4C04F0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9" w15:restartNumberingAfterBreak="0">
    <w:nsid w:val="3FEA2FBF"/>
    <w:multiLevelType w:val="hybridMultilevel"/>
    <w:tmpl w:val="B956C526"/>
    <w:lvl w:ilvl="0" w:tplc="04190017">
      <w:start w:val="1"/>
      <w:numFmt w:val="lowerLetter"/>
      <w:lvlText w:val="%1)"/>
      <w:lvlJc w:val="left"/>
      <w:pPr>
        <w:ind w:left="1495" w:hanging="360"/>
      </w:pPr>
    </w:lvl>
    <w:lvl w:ilvl="1" w:tplc="04190019" w:tentative="1">
      <w:start w:val="1"/>
      <w:numFmt w:val="lowerLetter"/>
      <w:lvlText w:val="%2."/>
      <w:lvlJc w:val="left"/>
      <w:pPr>
        <w:ind w:left="3141" w:hanging="360"/>
      </w:pPr>
    </w:lvl>
    <w:lvl w:ilvl="2" w:tplc="0419001B" w:tentative="1">
      <w:start w:val="1"/>
      <w:numFmt w:val="lowerRoman"/>
      <w:lvlText w:val="%3."/>
      <w:lvlJc w:val="right"/>
      <w:pPr>
        <w:ind w:left="3861" w:hanging="180"/>
      </w:pPr>
    </w:lvl>
    <w:lvl w:ilvl="3" w:tplc="0419000F" w:tentative="1">
      <w:start w:val="1"/>
      <w:numFmt w:val="decimal"/>
      <w:lvlText w:val="%4."/>
      <w:lvlJc w:val="left"/>
      <w:pPr>
        <w:ind w:left="4581" w:hanging="360"/>
      </w:pPr>
    </w:lvl>
    <w:lvl w:ilvl="4" w:tplc="04190019" w:tentative="1">
      <w:start w:val="1"/>
      <w:numFmt w:val="lowerLetter"/>
      <w:lvlText w:val="%5."/>
      <w:lvlJc w:val="left"/>
      <w:pPr>
        <w:ind w:left="5301" w:hanging="360"/>
      </w:pPr>
    </w:lvl>
    <w:lvl w:ilvl="5" w:tplc="0419001B" w:tentative="1">
      <w:start w:val="1"/>
      <w:numFmt w:val="lowerRoman"/>
      <w:lvlText w:val="%6."/>
      <w:lvlJc w:val="right"/>
      <w:pPr>
        <w:ind w:left="6021" w:hanging="180"/>
      </w:pPr>
    </w:lvl>
    <w:lvl w:ilvl="6" w:tplc="0419000F" w:tentative="1">
      <w:start w:val="1"/>
      <w:numFmt w:val="decimal"/>
      <w:lvlText w:val="%7."/>
      <w:lvlJc w:val="left"/>
      <w:pPr>
        <w:ind w:left="6741" w:hanging="360"/>
      </w:pPr>
    </w:lvl>
    <w:lvl w:ilvl="7" w:tplc="04190019" w:tentative="1">
      <w:start w:val="1"/>
      <w:numFmt w:val="lowerLetter"/>
      <w:lvlText w:val="%8."/>
      <w:lvlJc w:val="left"/>
      <w:pPr>
        <w:ind w:left="7461" w:hanging="360"/>
      </w:pPr>
    </w:lvl>
    <w:lvl w:ilvl="8" w:tplc="0419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10" w15:restartNumberingAfterBreak="0">
    <w:nsid w:val="49F613D7"/>
    <w:multiLevelType w:val="hybridMultilevel"/>
    <w:tmpl w:val="A198BDE8"/>
    <w:lvl w:ilvl="0" w:tplc="04190017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1" w15:restartNumberingAfterBreak="0">
    <w:nsid w:val="4BC178F7"/>
    <w:multiLevelType w:val="hybridMultilevel"/>
    <w:tmpl w:val="E5AECE0E"/>
    <w:lvl w:ilvl="0" w:tplc="15C0DE24">
      <w:start w:val="3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E9B489C"/>
    <w:multiLevelType w:val="multilevel"/>
    <w:tmpl w:val="717C2CB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3" w15:restartNumberingAfterBreak="0">
    <w:nsid w:val="5FE101F0"/>
    <w:multiLevelType w:val="multilevel"/>
    <w:tmpl w:val="232248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4" w15:restartNumberingAfterBreak="0">
    <w:nsid w:val="60EE5567"/>
    <w:multiLevelType w:val="hybridMultilevel"/>
    <w:tmpl w:val="5628CCA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5" w15:restartNumberingAfterBreak="0">
    <w:nsid w:val="61246D30"/>
    <w:multiLevelType w:val="multilevel"/>
    <w:tmpl w:val="8116B0E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none"/>
      </w:rPr>
    </w:lvl>
    <w:lvl w:ilvl="1">
      <w:start w:val="3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6" w15:restartNumberingAfterBreak="0">
    <w:nsid w:val="62EE7F1C"/>
    <w:multiLevelType w:val="hybridMultilevel"/>
    <w:tmpl w:val="B354525C"/>
    <w:lvl w:ilvl="0" w:tplc="15C0DE24">
      <w:start w:val="3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7" w15:restartNumberingAfterBreak="0">
    <w:nsid w:val="66D678E5"/>
    <w:multiLevelType w:val="hybridMultilevel"/>
    <w:tmpl w:val="801C557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8" w15:restartNumberingAfterBreak="0">
    <w:nsid w:val="770F5937"/>
    <w:multiLevelType w:val="hybridMultilevel"/>
    <w:tmpl w:val="A2BCA5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85F2BAC"/>
    <w:multiLevelType w:val="hybridMultilevel"/>
    <w:tmpl w:val="44DAF4F2"/>
    <w:lvl w:ilvl="0" w:tplc="7496F8B0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0" w15:restartNumberingAfterBreak="0">
    <w:nsid w:val="7FA40F4F"/>
    <w:multiLevelType w:val="hybridMultilevel"/>
    <w:tmpl w:val="5628CCA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9"/>
  </w:num>
  <w:num w:numId="3">
    <w:abstractNumId w:val="19"/>
  </w:num>
  <w:num w:numId="4">
    <w:abstractNumId w:val="16"/>
  </w:num>
  <w:num w:numId="5">
    <w:abstractNumId w:val="11"/>
  </w:num>
  <w:num w:numId="6">
    <w:abstractNumId w:val="10"/>
  </w:num>
  <w:num w:numId="7">
    <w:abstractNumId w:val="8"/>
  </w:num>
  <w:num w:numId="8">
    <w:abstractNumId w:val="17"/>
  </w:num>
  <w:num w:numId="9">
    <w:abstractNumId w:val="14"/>
  </w:num>
  <w:num w:numId="10">
    <w:abstractNumId w:val="20"/>
  </w:num>
  <w:num w:numId="11">
    <w:abstractNumId w:val="4"/>
  </w:num>
  <w:num w:numId="12">
    <w:abstractNumId w:val="15"/>
  </w:num>
  <w:num w:numId="13">
    <w:abstractNumId w:val="0"/>
  </w:num>
  <w:num w:numId="14">
    <w:abstractNumId w:val="18"/>
  </w:num>
  <w:num w:numId="15">
    <w:abstractNumId w:val="5"/>
  </w:num>
  <w:num w:numId="16">
    <w:abstractNumId w:val="1"/>
  </w:num>
  <w:num w:numId="17">
    <w:abstractNumId w:val="12"/>
  </w:num>
  <w:num w:numId="18">
    <w:abstractNumId w:val="6"/>
  </w:num>
  <w:num w:numId="19">
    <w:abstractNumId w:val="13"/>
  </w:num>
  <w:num w:numId="20">
    <w:abstractNumId w:val="7"/>
  </w:num>
  <w:num w:numId="2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32E6"/>
    <w:rsid w:val="00016C63"/>
    <w:rsid w:val="00040044"/>
    <w:rsid w:val="000932E6"/>
    <w:rsid w:val="000B320F"/>
    <w:rsid w:val="000B56A9"/>
    <w:rsid w:val="000C046F"/>
    <w:rsid w:val="000D178D"/>
    <w:rsid w:val="00147E30"/>
    <w:rsid w:val="001516E8"/>
    <w:rsid w:val="001664F0"/>
    <w:rsid w:val="001666B0"/>
    <w:rsid w:val="00167746"/>
    <w:rsid w:val="00190985"/>
    <w:rsid w:val="001B32E9"/>
    <w:rsid w:val="001E6E68"/>
    <w:rsid w:val="002042F5"/>
    <w:rsid w:val="0021538B"/>
    <w:rsid w:val="00242931"/>
    <w:rsid w:val="002531FF"/>
    <w:rsid w:val="00274BEF"/>
    <w:rsid w:val="0028201A"/>
    <w:rsid w:val="002A027F"/>
    <w:rsid w:val="002D00B6"/>
    <w:rsid w:val="002D2D4D"/>
    <w:rsid w:val="002D482A"/>
    <w:rsid w:val="0031549C"/>
    <w:rsid w:val="00323502"/>
    <w:rsid w:val="00325D5F"/>
    <w:rsid w:val="00331DB4"/>
    <w:rsid w:val="00366197"/>
    <w:rsid w:val="003764CF"/>
    <w:rsid w:val="003849AA"/>
    <w:rsid w:val="003A61EC"/>
    <w:rsid w:val="003C56A3"/>
    <w:rsid w:val="003F6AD4"/>
    <w:rsid w:val="00455A41"/>
    <w:rsid w:val="00456326"/>
    <w:rsid w:val="004627D6"/>
    <w:rsid w:val="004A4653"/>
    <w:rsid w:val="004D705A"/>
    <w:rsid w:val="00514696"/>
    <w:rsid w:val="005307BC"/>
    <w:rsid w:val="0055135E"/>
    <w:rsid w:val="0055757D"/>
    <w:rsid w:val="00592BE5"/>
    <w:rsid w:val="005E784D"/>
    <w:rsid w:val="00614767"/>
    <w:rsid w:val="00626506"/>
    <w:rsid w:val="006312DB"/>
    <w:rsid w:val="006357E4"/>
    <w:rsid w:val="00651485"/>
    <w:rsid w:val="00694FC1"/>
    <w:rsid w:val="006A23C6"/>
    <w:rsid w:val="006D6FF3"/>
    <w:rsid w:val="006E7D96"/>
    <w:rsid w:val="00707F92"/>
    <w:rsid w:val="00710CC0"/>
    <w:rsid w:val="00715EAF"/>
    <w:rsid w:val="0077222E"/>
    <w:rsid w:val="00772E72"/>
    <w:rsid w:val="007765F0"/>
    <w:rsid w:val="007B3586"/>
    <w:rsid w:val="007B5DB6"/>
    <w:rsid w:val="007C5205"/>
    <w:rsid w:val="007D622C"/>
    <w:rsid w:val="007E3EF8"/>
    <w:rsid w:val="007F2CD3"/>
    <w:rsid w:val="00821F64"/>
    <w:rsid w:val="00851234"/>
    <w:rsid w:val="0085704E"/>
    <w:rsid w:val="00857BA7"/>
    <w:rsid w:val="00884D02"/>
    <w:rsid w:val="008948AD"/>
    <w:rsid w:val="008C28FF"/>
    <w:rsid w:val="008F3DB4"/>
    <w:rsid w:val="00921A64"/>
    <w:rsid w:val="0092391D"/>
    <w:rsid w:val="00953EA6"/>
    <w:rsid w:val="00962E9A"/>
    <w:rsid w:val="009800FD"/>
    <w:rsid w:val="009A149C"/>
    <w:rsid w:val="009B4D10"/>
    <w:rsid w:val="009F62EF"/>
    <w:rsid w:val="00A01786"/>
    <w:rsid w:val="00A33146"/>
    <w:rsid w:val="00A86AE4"/>
    <w:rsid w:val="00AA316E"/>
    <w:rsid w:val="00AF6C29"/>
    <w:rsid w:val="00B309AE"/>
    <w:rsid w:val="00B51232"/>
    <w:rsid w:val="00B51522"/>
    <w:rsid w:val="00B61DB1"/>
    <w:rsid w:val="00B961A4"/>
    <w:rsid w:val="00BB02D7"/>
    <w:rsid w:val="00BD7E3C"/>
    <w:rsid w:val="00BE0F4A"/>
    <w:rsid w:val="00BF59FD"/>
    <w:rsid w:val="00C058C4"/>
    <w:rsid w:val="00C50D73"/>
    <w:rsid w:val="00C53970"/>
    <w:rsid w:val="00C60592"/>
    <w:rsid w:val="00C8284D"/>
    <w:rsid w:val="00CB4060"/>
    <w:rsid w:val="00D45FED"/>
    <w:rsid w:val="00D505D2"/>
    <w:rsid w:val="00D54F0A"/>
    <w:rsid w:val="00D71710"/>
    <w:rsid w:val="00D740D2"/>
    <w:rsid w:val="00D85A74"/>
    <w:rsid w:val="00D879B9"/>
    <w:rsid w:val="00DF1EB0"/>
    <w:rsid w:val="00E00DAE"/>
    <w:rsid w:val="00E33DF6"/>
    <w:rsid w:val="00E40751"/>
    <w:rsid w:val="00E4127D"/>
    <w:rsid w:val="00E70191"/>
    <w:rsid w:val="00EE31AC"/>
    <w:rsid w:val="00F1250E"/>
    <w:rsid w:val="00F30FFD"/>
    <w:rsid w:val="00F378BE"/>
    <w:rsid w:val="00F60039"/>
    <w:rsid w:val="00F70362"/>
    <w:rsid w:val="00F76EB9"/>
    <w:rsid w:val="00F84A29"/>
    <w:rsid w:val="00F850A9"/>
    <w:rsid w:val="00F85388"/>
    <w:rsid w:val="00FE6D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B29AF6D-052B-495A-864D-CBA39E5BC1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0932E6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">
    <w:name w:val="heading 1"/>
    <w:basedOn w:val="a0"/>
    <w:next w:val="a0"/>
    <w:link w:val="10"/>
    <w:uiPriority w:val="9"/>
    <w:qFormat/>
    <w:rsid w:val="00C50D7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30">
    <w:name w:val="heading 3"/>
    <w:basedOn w:val="a0"/>
    <w:next w:val="a0"/>
    <w:link w:val="31"/>
    <w:uiPriority w:val="9"/>
    <w:semiHidden/>
    <w:unhideWhenUsed/>
    <w:qFormat/>
    <w:rsid w:val="002042F5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4">
    <w:name w:val="Пункт"/>
    <w:basedOn w:val="a0"/>
    <w:link w:val="11"/>
    <w:rsid w:val="000932E6"/>
    <w:pPr>
      <w:ind w:firstLine="0"/>
    </w:pPr>
  </w:style>
  <w:style w:type="paragraph" w:customStyle="1" w:styleId="a5">
    <w:name w:val="Подпункт"/>
    <w:basedOn w:val="a4"/>
    <w:link w:val="12"/>
    <w:rsid w:val="000932E6"/>
  </w:style>
  <w:style w:type="paragraph" w:customStyle="1" w:styleId="a6">
    <w:name w:val="Подподпункт"/>
    <w:basedOn w:val="a5"/>
    <w:link w:val="a7"/>
    <w:rsid w:val="000932E6"/>
  </w:style>
  <w:style w:type="character" w:customStyle="1" w:styleId="11">
    <w:name w:val="Пункт Знак1"/>
    <w:link w:val="a4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7">
    <w:name w:val="Подподпункт Знак"/>
    <w:link w:val="a6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12">
    <w:name w:val="Подпункт Знак1"/>
    <w:link w:val="a5"/>
    <w:locked/>
    <w:rsid w:val="000932E6"/>
    <w:rPr>
      <w:rFonts w:ascii="Times New Roman" w:eastAsia="Times New Roman" w:hAnsi="Times New Roman" w:cs="Times New Roman"/>
      <w:snapToGrid w:val="0"/>
      <w:sz w:val="28"/>
      <w:szCs w:val="20"/>
    </w:rPr>
  </w:style>
  <w:style w:type="character" w:customStyle="1" w:styleId="10">
    <w:name w:val="Заголовок 1 Знак"/>
    <w:basedOn w:val="a1"/>
    <w:link w:val="1"/>
    <w:uiPriority w:val="9"/>
    <w:rsid w:val="00C50D73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8">
    <w:name w:val="No Spacing"/>
    <w:uiPriority w:val="1"/>
    <w:qFormat/>
    <w:rsid w:val="00C50D73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styleId="a9">
    <w:name w:val="annotation reference"/>
    <w:basedOn w:val="a1"/>
    <w:uiPriority w:val="99"/>
    <w:semiHidden/>
    <w:unhideWhenUsed/>
    <w:rsid w:val="00D879B9"/>
    <w:rPr>
      <w:sz w:val="16"/>
      <w:szCs w:val="16"/>
    </w:rPr>
  </w:style>
  <w:style w:type="paragraph" w:styleId="aa">
    <w:name w:val="annotation text"/>
    <w:basedOn w:val="a0"/>
    <w:link w:val="ab"/>
    <w:uiPriority w:val="99"/>
    <w:semiHidden/>
    <w:unhideWhenUsed/>
    <w:rsid w:val="00D879B9"/>
    <w:pPr>
      <w:spacing w:line="240" w:lineRule="auto"/>
    </w:pPr>
    <w:rPr>
      <w:sz w:val="20"/>
    </w:rPr>
  </w:style>
  <w:style w:type="character" w:customStyle="1" w:styleId="ab">
    <w:name w:val="Текст примечания Знак"/>
    <w:basedOn w:val="a1"/>
    <w:link w:val="aa"/>
    <w:uiPriority w:val="99"/>
    <w:semiHidden/>
    <w:rsid w:val="00D879B9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D879B9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D879B9"/>
    <w:rPr>
      <w:rFonts w:ascii="Times New Roman" w:eastAsia="Times New Roman" w:hAnsi="Times New Roman" w:cs="Times New Roman"/>
      <w:b/>
      <w:bCs/>
      <w:snapToGrid w:val="0"/>
      <w:sz w:val="20"/>
      <w:szCs w:val="20"/>
      <w:lang w:eastAsia="ru-RU"/>
    </w:rPr>
  </w:style>
  <w:style w:type="paragraph" w:styleId="ae">
    <w:name w:val="Balloon Text"/>
    <w:basedOn w:val="a0"/>
    <w:link w:val="af"/>
    <w:uiPriority w:val="99"/>
    <w:semiHidden/>
    <w:unhideWhenUsed/>
    <w:rsid w:val="00D879B9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1"/>
    <w:link w:val="ae"/>
    <w:uiPriority w:val="99"/>
    <w:semiHidden/>
    <w:rsid w:val="00D879B9"/>
    <w:rPr>
      <w:rFonts w:ascii="Segoe UI" w:eastAsia="Times New Roman" w:hAnsi="Segoe UI" w:cs="Segoe UI"/>
      <w:snapToGrid w:val="0"/>
      <w:sz w:val="18"/>
      <w:szCs w:val="18"/>
      <w:lang w:eastAsia="ru-RU"/>
    </w:rPr>
  </w:style>
  <w:style w:type="paragraph" w:styleId="af0">
    <w:name w:val="Plain Text"/>
    <w:basedOn w:val="a0"/>
    <w:link w:val="af1"/>
    <w:uiPriority w:val="99"/>
    <w:semiHidden/>
    <w:unhideWhenUsed/>
    <w:rsid w:val="00921A64"/>
    <w:pPr>
      <w:spacing w:line="240" w:lineRule="auto"/>
      <w:ind w:firstLine="0"/>
      <w:jc w:val="left"/>
    </w:pPr>
    <w:rPr>
      <w:rFonts w:ascii="Calibri" w:eastAsiaTheme="minorHAnsi" w:hAnsi="Calibri" w:cstheme="minorBidi"/>
      <w:snapToGrid/>
      <w:sz w:val="22"/>
      <w:szCs w:val="21"/>
      <w:lang w:eastAsia="en-US"/>
    </w:rPr>
  </w:style>
  <w:style w:type="character" w:customStyle="1" w:styleId="af1">
    <w:name w:val="Текст Знак"/>
    <w:basedOn w:val="a1"/>
    <w:link w:val="af0"/>
    <w:uiPriority w:val="99"/>
    <w:semiHidden/>
    <w:rsid w:val="00921A64"/>
    <w:rPr>
      <w:rFonts w:ascii="Calibri" w:hAnsi="Calibri"/>
      <w:szCs w:val="21"/>
    </w:rPr>
  </w:style>
  <w:style w:type="table" w:styleId="af2">
    <w:name w:val="Table Grid"/>
    <w:basedOn w:val="a2"/>
    <w:uiPriority w:val="59"/>
    <w:rsid w:val="00B961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1">
    <w:name w:val="Заголовок 3 Знак"/>
    <w:basedOn w:val="a1"/>
    <w:link w:val="30"/>
    <w:rsid w:val="002042F5"/>
    <w:rPr>
      <w:rFonts w:asciiTheme="majorHAnsi" w:eastAsiaTheme="majorEastAsia" w:hAnsiTheme="majorHAnsi" w:cstheme="majorBidi"/>
      <w:snapToGrid w:val="0"/>
      <w:color w:val="243F60" w:themeColor="accent1" w:themeShade="7F"/>
      <w:sz w:val="24"/>
      <w:szCs w:val="24"/>
      <w:lang w:eastAsia="ru-RU"/>
    </w:rPr>
  </w:style>
  <w:style w:type="paragraph" w:customStyle="1" w:styleId="3">
    <w:name w:val="[Ростех] Наименование Подраздела (Уровень 3)"/>
    <w:uiPriority w:val="99"/>
    <w:qFormat/>
    <w:rsid w:val="002042F5"/>
    <w:pPr>
      <w:keepNext/>
      <w:keepLines/>
      <w:numPr>
        <w:ilvl w:val="1"/>
        <w:numId w:val="21"/>
      </w:numPr>
      <w:suppressAutoHyphens/>
      <w:spacing w:before="240" w:after="0" w:line="240" w:lineRule="auto"/>
      <w:ind w:left="2269"/>
      <w:outlineLvl w:val="2"/>
    </w:pPr>
    <w:rPr>
      <w:rFonts w:ascii="Proxima Nova ExCn Rg" w:eastAsia="Times New Roman" w:hAnsi="Proxima Nova ExCn Rg" w:cs="Times New Roman"/>
      <w:b/>
      <w:sz w:val="28"/>
      <w:szCs w:val="28"/>
      <w:lang w:eastAsia="ru-RU"/>
    </w:rPr>
  </w:style>
  <w:style w:type="paragraph" w:customStyle="1" w:styleId="2">
    <w:name w:val="[Ростех] Наименование Раздела (Уровень 2)"/>
    <w:uiPriority w:val="99"/>
    <w:qFormat/>
    <w:rsid w:val="002042F5"/>
    <w:pPr>
      <w:keepNext/>
      <w:keepLines/>
      <w:numPr>
        <w:numId w:val="21"/>
      </w:numPr>
      <w:suppressAutoHyphens/>
      <w:spacing w:before="240" w:after="0" w:line="240" w:lineRule="auto"/>
      <w:jc w:val="center"/>
      <w:outlineLvl w:val="1"/>
    </w:pPr>
    <w:rPr>
      <w:rFonts w:ascii="Proxima Nova ExCn Rg" w:eastAsia="Times New Roman" w:hAnsi="Proxima Nova ExCn Rg" w:cs="Times New Roman"/>
      <w:b/>
      <w:sz w:val="28"/>
      <w:szCs w:val="28"/>
      <w:lang w:eastAsia="ru-RU"/>
    </w:rPr>
  </w:style>
  <w:style w:type="paragraph" w:customStyle="1" w:styleId="a">
    <w:name w:val="[Ростех] Простой текст (Без уровня)"/>
    <w:uiPriority w:val="99"/>
    <w:qFormat/>
    <w:rsid w:val="002042F5"/>
    <w:pPr>
      <w:numPr>
        <w:ilvl w:val="5"/>
        <w:numId w:val="21"/>
      </w:numPr>
      <w:suppressAutoHyphens/>
      <w:spacing w:before="120" w:after="0" w:line="240" w:lineRule="auto"/>
      <w:jc w:val="both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5">
    <w:name w:val="[Ростех] Текст Подпункта (Уровень 5)"/>
    <w:uiPriority w:val="99"/>
    <w:qFormat/>
    <w:rsid w:val="002042F5"/>
    <w:pPr>
      <w:numPr>
        <w:ilvl w:val="3"/>
        <w:numId w:val="21"/>
      </w:numPr>
      <w:suppressAutoHyphens/>
      <w:spacing w:before="120" w:after="0" w:line="240" w:lineRule="auto"/>
      <w:jc w:val="both"/>
      <w:outlineLvl w:val="4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6">
    <w:name w:val="[Ростех] Текст Подпункта подпункта (Уровень 6)"/>
    <w:uiPriority w:val="99"/>
    <w:qFormat/>
    <w:rsid w:val="002042F5"/>
    <w:pPr>
      <w:numPr>
        <w:ilvl w:val="4"/>
        <w:numId w:val="21"/>
      </w:numPr>
      <w:suppressAutoHyphens/>
      <w:spacing w:before="120" w:after="0" w:line="240" w:lineRule="auto"/>
      <w:jc w:val="both"/>
      <w:outlineLvl w:val="5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4">
    <w:name w:val="[Ростех] Текст Пункта (Уровень 4)"/>
    <w:uiPriority w:val="99"/>
    <w:qFormat/>
    <w:rsid w:val="002042F5"/>
    <w:pPr>
      <w:numPr>
        <w:ilvl w:val="2"/>
        <w:numId w:val="21"/>
      </w:numPr>
      <w:suppressAutoHyphens/>
      <w:spacing w:before="120" w:after="0" w:line="240" w:lineRule="auto"/>
      <w:jc w:val="both"/>
      <w:outlineLvl w:val="3"/>
    </w:pPr>
    <w:rPr>
      <w:rFonts w:ascii="Proxima Nova ExCn Rg" w:eastAsia="Times New Roman" w:hAnsi="Proxima Nova ExCn Rg" w:cs="Times New Roman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887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34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oleObject" Target="embeddings/oleObject5.bin"/><Relationship Id="rId18" Type="http://schemas.openxmlformats.org/officeDocument/2006/relationships/image" Target="media/image7.wmf"/><Relationship Id="rId26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oleObject" Target="embeddings/oleObject9.bin"/><Relationship Id="rId7" Type="http://schemas.openxmlformats.org/officeDocument/2006/relationships/image" Target="media/image2.wmf"/><Relationship Id="rId12" Type="http://schemas.openxmlformats.org/officeDocument/2006/relationships/image" Target="media/image4.wmf"/><Relationship Id="rId17" Type="http://schemas.openxmlformats.org/officeDocument/2006/relationships/oleObject" Target="embeddings/oleObject7.bin"/><Relationship Id="rId25" Type="http://schemas.openxmlformats.org/officeDocument/2006/relationships/oleObject" Target="embeddings/oleObject11.bin"/><Relationship Id="rId2" Type="http://schemas.openxmlformats.org/officeDocument/2006/relationships/styles" Target="styles.xml"/><Relationship Id="rId16" Type="http://schemas.openxmlformats.org/officeDocument/2006/relationships/image" Target="media/image6.wmf"/><Relationship Id="rId20" Type="http://schemas.openxmlformats.org/officeDocument/2006/relationships/image" Target="media/image8.wmf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oleObject" Target="embeddings/oleObject4.bin"/><Relationship Id="rId24" Type="http://schemas.openxmlformats.org/officeDocument/2006/relationships/image" Target="media/image10.wmf"/><Relationship Id="rId5" Type="http://schemas.openxmlformats.org/officeDocument/2006/relationships/image" Target="media/image1.wmf"/><Relationship Id="rId15" Type="http://schemas.openxmlformats.org/officeDocument/2006/relationships/oleObject" Target="embeddings/oleObject6.bin"/><Relationship Id="rId23" Type="http://schemas.openxmlformats.org/officeDocument/2006/relationships/oleObject" Target="embeddings/oleObject10.bin"/><Relationship Id="rId10" Type="http://schemas.openxmlformats.org/officeDocument/2006/relationships/image" Target="media/image3.wmf"/><Relationship Id="rId19" Type="http://schemas.openxmlformats.org/officeDocument/2006/relationships/oleObject" Target="embeddings/oleObject8.bin"/><Relationship Id="rId4" Type="http://schemas.openxmlformats.org/officeDocument/2006/relationships/webSettings" Target="webSettings.xml"/><Relationship Id="rId9" Type="http://schemas.openxmlformats.org/officeDocument/2006/relationships/oleObject" Target="embeddings/oleObject3.bin"/><Relationship Id="rId14" Type="http://schemas.openxmlformats.org/officeDocument/2006/relationships/image" Target="media/image5.wmf"/><Relationship Id="rId22" Type="http://schemas.openxmlformats.org/officeDocument/2006/relationships/image" Target="media/image9.wmf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605</Words>
  <Characters>3450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Столяров Николай Владимирович</dc:creator>
  <cp:lastModifiedBy>Поддубская Кристина Валерьевна</cp:lastModifiedBy>
  <cp:revision>4</cp:revision>
  <cp:lastPrinted>2019-03-20T12:33:00Z</cp:lastPrinted>
  <dcterms:created xsi:type="dcterms:W3CDTF">2019-03-22T14:52:00Z</dcterms:created>
  <dcterms:modified xsi:type="dcterms:W3CDTF">2019-03-22T15:04:00Z</dcterms:modified>
</cp:coreProperties>
</file>